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8C67AD" w:rsidRPr="00AC1D00"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AC1D00" w:rsidRDefault="008C67AD" w:rsidP="008C67AD">
            <w:pPr>
              <w:rPr>
                <w:rFonts w:cs="Arial"/>
                <w:b/>
                <w:color w:val="FFFFFF" w:themeColor="background1"/>
                <w:sz w:val="26"/>
                <w:szCs w:val="26"/>
              </w:rPr>
            </w:pPr>
            <w:r w:rsidRPr="00AC1D00">
              <w:rPr>
                <w:rFonts w:cs="Arial"/>
                <w:b/>
                <w:color w:val="FFFFFF" w:themeColor="background1"/>
                <w:sz w:val="26"/>
                <w:szCs w:val="26"/>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5E8FC65B" w:rsidR="008C67AD" w:rsidRPr="00AC1D00" w:rsidRDefault="008C67AD" w:rsidP="008C67AD">
            <w:pPr>
              <w:rPr>
                <w:rFonts w:cs="Arial"/>
                <w:sz w:val="26"/>
                <w:szCs w:val="26"/>
              </w:rPr>
            </w:pPr>
          </w:p>
        </w:tc>
      </w:tr>
      <w:tr w:rsidR="008C67AD" w:rsidRPr="00AC1D00"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AC1D00" w:rsidRDefault="008C67AD" w:rsidP="008C67AD">
            <w:pPr>
              <w:rPr>
                <w:rFonts w:cs="Arial"/>
                <w:b/>
                <w:color w:val="E87556"/>
                <w:sz w:val="26"/>
                <w:szCs w:val="26"/>
              </w:rPr>
            </w:pPr>
            <w:r w:rsidRPr="00AC1D00">
              <w:rPr>
                <w:rFonts w:cs="Arial"/>
                <w:b/>
                <w:color w:val="FFFFFF" w:themeColor="background1"/>
                <w:sz w:val="26"/>
                <w:szCs w:val="26"/>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54DDB2CB" w:rsidR="008C67AD" w:rsidRPr="00AC1D00" w:rsidRDefault="006E539A" w:rsidP="008C67AD">
            <w:pPr>
              <w:rPr>
                <w:rFonts w:cs="Arial"/>
                <w:sz w:val="26"/>
                <w:szCs w:val="26"/>
              </w:rPr>
            </w:pPr>
            <w:r w:rsidRPr="00AC1D00">
              <w:rPr>
                <w:sz w:val="26"/>
                <w:szCs w:val="26"/>
              </w:rPr>
              <w:t>Service Manager, the People we support and families</w:t>
            </w:r>
          </w:p>
        </w:tc>
      </w:tr>
      <w:tr w:rsidR="008C67AD" w:rsidRPr="00AC1D00"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AC1D00" w:rsidRDefault="008C67AD" w:rsidP="008C67AD">
            <w:pPr>
              <w:rPr>
                <w:rFonts w:cs="Arial"/>
                <w:b/>
                <w:color w:val="FFFFFF" w:themeColor="background1"/>
                <w:sz w:val="26"/>
                <w:szCs w:val="26"/>
              </w:rPr>
            </w:pPr>
            <w:r w:rsidRPr="00AC1D00">
              <w:rPr>
                <w:rFonts w:cs="Arial"/>
                <w:b/>
                <w:color w:val="FFFFFF" w:themeColor="background1"/>
                <w:sz w:val="26"/>
                <w:szCs w:val="26"/>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4CB96CB2" w:rsidR="008C67AD" w:rsidRPr="00AC1D00" w:rsidRDefault="008C67AD" w:rsidP="008C67AD">
            <w:pPr>
              <w:rPr>
                <w:rFonts w:cs="Arial"/>
                <w:sz w:val="26"/>
                <w:szCs w:val="26"/>
              </w:rPr>
            </w:pPr>
          </w:p>
        </w:tc>
      </w:tr>
    </w:tbl>
    <w:p w14:paraId="42AEB8E4" w14:textId="77777777" w:rsidR="006E539A" w:rsidRPr="00AC1D00" w:rsidRDefault="006E539A">
      <w:pPr>
        <w:rPr>
          <w:rFonts w:cs="Arial"/>
          <w:b/>
          <w:sz w:val="26"/>
          <w:szCs w:val="26"/>
        </w:rPr>
      </w:pPr>
    </w:p>
    <w:p w14:paraId="4211D3C2" w14:textId="77777777" w:rsidR="00B8512C" w:rsidRPr="00AC1D00" w:rsidRDefault="00AB5937">
      <w:pPr>
        <w:rPr>
          <w:rFonts w:cs="Arial"/>
          <w:b/>
          <w:sz w:val="26"/>
          <w:szCs w:val="26"/>
        </w:rPr>
      </w:pPr>
      <w:r w:rsidRPr="00AC1D00">
        <w:rPr>
          <w:rFonts w:cs="Arial"/>
          <w:b/>
          <w:sz w:val="26"/>
          <w:szCs w:val="26"/>
        </w:rPr>
        <w:t>Your role</w:t>
      </w:r>
    </w:p>
    <w:p w14:paraId="580B01C4" w14:textId="77777777" w:rsidR="006E539A" w:rsidRPr="00AC1D00" w:rsidRDefault="006E539A" w:rsidP="006E539A">
      <w:pPr>
        <w:jc w:val="both"/>
        <w:rPr>
          <w:rFonts w:ascii="Calibri Light" w:hAnsi="Calibri Light" w:cs="Arial"/>
          <w:sz w:val="26"/>
          <w:szCs w:val="26"/>
        </w:rPr>
      </w:pPr>
      <w:r w:rsidRPr="00AC1D00">
        <w:rPr>
          <w:rFonts w:ascii="Calibri Light" w:hAnsi="Calibri Light" w:cs="Arial"/>
          <w:sz w:val="26"/>
          <w:szCs w:val="26"/>
        </w:rPr>
        <w:t>To be extraordinary and help the people we support live an extraordinary life each and every day.</w:t>
      </w:r>
    </w:p>
    <w:p w14:paraId="7545ABE2" w14:textId="0827F2E0" w:rsidR="00FA1CE8" w:rsidRPr="00AC1D00" w:rsidRDefault="00B8512C" w:rsidP="000D611D">
      <w:pPr>
        <w:pStyle w:val="Heading1"/>
        <w:rPr>
          <w:rFonts w:ascii="Calibri Light" w:hAnsi="Calibri Light" w:cs="Arial"/>
          <w:sz w:val="26"/>
          <w:szCs w:val="26"/>
        </w:rPr>
      </w:pPr>
      <w:r w:rsidRPr="00AC1D00">
        <w:rPr>
          <w:rFonts w:asciiTheme="minorHAnsi" w:hAnsiTheme="minorHAnsi" w:cs="Arial"/>
          <w:sz w:val="26"/>
          <w:szCs w:val="26"/>
        </w:rPr>
        <w:t xml:space="preserve">Your </w:t>
      </w:r>
      <w:r w:rsidR="00401E80" w:rsidRPr="00AC1D00">
        <w:rPr>
          <w:rFonts w:asciiTheme="minorHAnsi" w:hAnsiTheme="minorHAnsi" w:cs="Arial"/>
          <w:sz w:val="26"/>
          <w:szCs w:val="26"/>
        </w:rPr>
        <w:t>responsibilities</w:t>
      </w:r>
      <w:r w:rsidR="00F67314" w:rsidRPr="00AC1D00">
        <w:rPr>
          <w:rFonts w:asciiTheme="minorHAnsi" w:hAnsiTheme="minorHAnsi" w:cs="Arial"/>
          <w:sz w:val="26"/>
          <w:szCs w:val="26"/>
        </w:rPr>
        <w:br/>
      </w:r>
    </w:p>
    <w:tbl>
      <w:tblPr>
        <w:tblStyle w:val="TableGrid"/>
        <w:tblW w:w="0" w:type="auto"/>
        <w:shd w:val="clear" w:color="auto" w:fill="404040" w:themeFill="text1" w:themeFillTint="BF"/>
        <w:tblLook w:val="04A0" w:firstRow="1" w:lastRow="0" w:firstColumn="1" w:lastColumn="0" w:noHBand="0" w:noVBand="1"/>
      </w:tblPr>
      <w:tblGrid>
        <w:gridCol w:w="9242"/>
      </w:tblGrid>
      <w:tr w:rsidR="00CB162C" w:rsidRPr="00AC1D00" w14:paraId="25666768" w14:textId="77777777" w:rsidTr="002731A2">
        <w:trPr>
          <w:trHeight w:val="1126"/>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77777777" w:rsidR="00367043" w:rsidRPr="00AC1D00" w:rsidRDefault="00761A6D" w:rsidP="00F67314">
            <w:pPr>
              <w:rPr>
                <w:rFonts w:cs="Arial"/>
                <w:b/>
                <w:color w:val="E36C0A" w:themeColor="accent6" w:themeShade="BF"/>
                <w:sz w:val="26"/>
                <w:szCs w:val="26"/>
              </w:rPr>
            </w:pPr>
            <w:r w:rsidRPr="00AC1D00">
              <w:rPr>
                <w:rFonts w:cs="Arial"/>
                <w:b/>
                <w:color w:val="FFFFFF" w:themeColor="background1"/>
                <w:sz w:val="26"/>
                <w:szCs w:val="26"/>
              </w:rPr>
              <w:t>Quality</w:t>
            </w:r>
            <w:r w:rsidR="00F67314" w:rsidRPr="00AC1D00">
              <w:rPr>
                <w:rFonts w:cs="Arial"/>
                <w:b/>
                <w:color w:val="FFFFFF" w:themeColor="background1"/>
                <w:sz w:val="26"/>
                <w:szCs w:val="26"/>
              </w:rPr>
              <w:t>:</w:t>
            </w:r>
            <w:r w:rsidRPr="00AC1D00">
              <w:rPr>
                <w:rFonts w:cs="Arial"/>
                <w:b/>
                <w:color w:val="FFFFFF" w:themeColor="background1"/>
                <w:sz w:val="26"/>
                <w:szCs w:val="26"/>
              </w:rPr>
              <w:t xml:space="preserve"> </w:t>
            </w:r>
            <w:r w:rsidRPr="00AC1D00">
              <w:rPr>
                <w:rFonts w:cs="Arial"/>
                <w:color w:val="FFFFFF" w:themeColor="background1"/>
                <w:sz w:val="26"/>
                <w:szCs w:val="26"/>
              </w:rPr>
              <w:t>We support people to achieve their goals by ensuring we use our specialist skills and resources effectively. People we support are involved in organisational decision making.</w:t>
            </w:r>
          </w:p>
        </w:tc>
      </w:tr>
      <w:tr w:rsidR="00367043" w:rsidRPr="00AC1D00" w14:paraId="39E82F8E" w14:textId="77777777" w:rsidTr="00FD4748">
        <w:trPr>
          <w:trHeight w:val="82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412B6C57" w14:textId="008BC820" w:rsidR="00F67314" w:rsidRPr="00AC1D00" w:rsidRDefault="006E539A" w:rsidP="006E539A">
            <w:pPr>
              <w:numPr>
                <w:ilvl w:val="0"/>
                <w:numId w:val="10"/>
              </w:numPr>
              <w:rPr>
                <w:rFonts w:ascii="Calibri Light" w:hAnsi="Calibri Light"/>
                <w:sz w:val="26"/>
                <w:szCs w:val="26"/>
              </w:rPr>
            </w:pPr>
            <w:r w:rsidRPr="00AC1D00">
              <w:rPr>
                <w:rFonts w:ascii="Calibri Light" w:hAnsi="Calibri Light" w:cs="Arial"/>
                <w:sz w:val="26"/>
                <w:szCs w:val="26"/>
              </w:rPr>
              <w:t xml:space="preserve"> </w:t>
            </w:r>
            <w:bookmarkStart w:id="0" w:name="_GoBack"/>
            <w:bookmarkEnd w:id="0"/>
          </w:p>
        </w:tc>
      </w:tr>
      <w:tr w:rsidR="002814AB" w:rsidRPr="00AC1D00" w14:paraId="797D55DF" w14:textId="77777777" w:rsidTr="002731A2">
        <w:trPr>
          <w:trHeight w:val="1131"/>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77777777" w:rsidR="002814AB" w:rsidRPr="00AC1D00" w:rsidRDefault="00761A6D" w:rsidP="002814AB">
            <w:pPr>
              <w:rPr>
                <w:rFonts w:cs="Arial"/>
                <w:b/>
                <w:color w:val="FFFFFF" w:themeColor="background1"/>
                <w:sz w:val="26"/>
                <w:szCs w:val="26"/>
              </w:rPr>
            </w:pPr>
            <w:r w:rsidRPr="00AC1D00">
              <w:rPr>
                <w:rFonts w:cs="Arial"/>
                <w:b/>
                <w:color w:val="FFFFFF" w:themeColor="background1"/>
                <w:sz w:val="26"/>
                <w:szCs w:val="26"/>
              </w:rPr>
              <w:t>Influencing</w:t>
            </w:r>
            <w:r w:rsidR="00F67314" w:rsidRPr="00AC1D00">
              <w:rPr>
                <w:rFonts w:cs="Arial"/>
                <w:b/>
                <w:color w:val="FFFFFF" w:themeColor="background1"/>
                <w:sz w:val="26"/>
                <w:szCs w:val="26"/>
              </w:rPr>
              <w:t>:</w:t>
            </w:r>
            <w:r w:rsidR="00F67314" w:rsidRPr="00AC1D00">
              <w:rPr>
                <w:rFonts w:cs="Arial"/>
                <w:b/>
                <w:i/>
                <w:color w:val="FFFFFF" w:themeColor="background1"/>
                <w:sz w:val="26"/>
                <w:szCs w:val="26"/>
              </w:rPr>
              <w:t xml:space="preserve"> </w:t>
            </w:r>
            <w:r w:rsidRPr="00AC1D00">
              <w:rPr>
                <w:rFonts w:cs="Arial"/>
                <w:color w:val="FFFFFF" w:themeColor="background1"/>
                <w:sz w:val="26"/>
                <w:szCs w:val="26"/>
              </w:rPr>
              <w:t>We ensure that everyone with learning disabilities and autism, and those that support and work with them are aware of the prevalence of sight problems, associated concerns, their rights and are able to access practical support.</w:t>
            </w:r>
          </w:p>
        </w:tc>
      </w:tr>
      <w:tr w:rsidR="002814AB" w:rsidRPr="00AC1D00" w14:paraId="33D1B92E" w14:textId="77777777" w:rsidTr="002731A2">
        <w:trPr>
          <w:trHeight w:val="100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5854446C" w14:textId="63FAB46B" w:rsidR="002814AB" w:rsidRPr="00AC1D00" w:rsidRDefault="002814AB" w:rsidP="00FD4748">
            <w:pPr>
              <w:pStyle w:val="ListParagraph"/>
              <w:numPr>
                <w:ilvl w:val="0"/>
                <w:numId w:val="10"/>
              </w:numPr>
              <w:rPr>
                <w:rFonts w:ascii="Calibri Light" w:hAnsi="Calibri Light" w:cs="Arial"/>
                <w:sz w:val="26"/>
                <w:szCs w:val="26"/>
              </w:rPr>
            </w:pPr>
          </w:p>
        </w:tc>
      </w:tr>
      <w:tr w:rsidR="00367043" w:rsidRPr="00AC1D00"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77777777" w:rsidR="00367043" w:rsidRPr="00AC1D00" w:rsidRDefault="00367043" w:rsidP="009C41E1">
            <w:pPr>
              <w:rPr>
                <w:rFonts w:cs="Arial"/>
                <w:b/>
                <w:color w:val="FFFFFF" w:themeColor="background1"/>
                <w:sz w:val="26"/>
                <w:szCs w:val="26"/>
              </w:rPr>
            </w:pPr>
            <w:r w:rsidRPr="00AC1D00">
              <w:rPr>
                <w:rFonts w:cs="Arial"/>
                <w:b/>
                <w:color w:val="FFFFFF" w:themeColor="background1"/>
                <w:sz w:val="26"/>
                <w:szCs w:val="26"/>
              </w:rPr>
              <w:t>Sustainability</w:t>
            </w:r>
            <w:r w:rsidR="008C67AD" w:rsidRPr="00AC1D00">
              <w:rPr>
                <w:rFonts w:cs="Arial"/>
                <w:b/>
                <w:color w:val="FFFFFF" w:themeColor="background1"/>
                <w:sz w:val="26"/>
                <w:szCs w:val="26"/>
              </w:rPr>
              <w:t>:</w:t>
            </w:r>
            <w:r w:rsidRPr="00AC1D00">
              <w:rPr>
                <w:rFonts w:cs="Arial"/>
                <w:b/>
                <w:color w:val="FFFFFF" w:themeColor="background1"/>
                <w:sz w:val="26"/>
                <w:szCs w:val="26"/>
              </w:rPr>
              <w:t xml:space="preserve"> </w:t>
            </w:r>
            <w:r w:rsidRPr="00AC1D00">
              <w:rPr>
                <w:rFonts w:cs="Arial"/>
                <w:color w:val="FFFFFF" w:themeColor="background1"/>
                <w:sz w:val="26"/>
                <w:szCs w:val="26"/>
              </w:rPr>
              <w:t>We invest in our organisation to ensure we are current and relevant by effectively meeting the needs of more people who would most benefit from our work.</w:t>
            </w:r>
          </w:p>
        </w:tc>
      </w:tr>
      <w:tr w:rsidR="00367043" w:rsidRPr="00AC1D00"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17197E4A" w14:textId="77777777" w:rsidR="006E539A" w:rsidRDefault="006E539A" w:rsidP="006E539A">
            <w:pPr>
              <w:pStyle w:val="ListParagraph"/>
              <w:numPr>
                <w:ilvl w:val="0"/>
                <w:numId w:val="10"/>
              </w:numPr>
              <w:rPr>
                <w:rFonts w:ascii="Calibri Light" w:hAnsi="Calibri Light"/>
                <w:sz w:val="26"/>
                <w:szCs w:val="26"/>
              </w:rPr>
            </w:pPr>
            <w:r w:rsidRPr="00AC1D00">
              <w:rPr>
                <w:rFonts w:ascii="Calibri Light" w:hAnsi="Calibri Light"/>
                <w:sz w:val="26"/>
                <w:szCs w:val="26"/>
              </w:rPr>
              <w:t>Contributing to the service by sharing views and ideas as to how we can improve the way we work</w:t>
            </w:r>
          </w:p>
          <w:p w14:paraId="475A7F2C" w14:textId="77777777" w:rsidR="00FD4748" w:rsidRPr="00AC1D00" w:rsidRDefault="00FD4748" w:rsidP="006E539A">
            <w:pPr>
              <w:pStyle w:val="ListParagraph"/>
              <w:numPr>
                <w:ilvl w:val="0"/>
                <w:numId w:val="10"/>
              </w:numPr>
              <w:rPr>
                <w:rFonts w:ascii="Calibri Light" w:hAnsi="Calibri Light"/>
                <w:sz w:val="26"/>
                <w:szCs w:val="26"/>
              </w:rPr>
            </w:pPr>
          </w:p>
          <w:p w14:paraId="7E865C75" w14:textId="77777777" w:rsidR="006E539A" w:rsidRPr="00AC1D00" w:rsidRDefault="006E539A" w:rsidP="00FD4748">
            <w:pPr>
              <w:pStyle w:val="ListParagraph"/>
              <w:rPr>
                <w:sz w:val="26"/>
                <w:szCs w:val="26"/>
              </w:rPr>
            </w:pPr>
          </w:p>
        </w:tc>
      </w:tr>
      <w:tr w:rsidR="00367043" w:rsidRPr="00AC1D00"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AC1D00" w:rsidRDefault="008C67AD" w:rsidP="009C41E1">
            <w:pPr>
              <w:rPr>
                <w:rFonts w:cs="Arial"/>
                <w:b/>
                <w:sz w:val="26"/>
                <w:szCs w:val="26"/>
              </w:rPr>
            </w:pPr>
            <w:r w:rsidRPr="00AC1D00">
              <w:rPr>
                <w:rFonts w:cs="Arial"/>
                <w:b/>
                <w:color w:val="FFFFFF" w:themeColor="background1"/>
                <w:sz w:val="26"/>
                <w:szCs w:val="26"/>
              </w:rPr>
              <w:t>Talent:</w:t>
            </w:r>
            <w:r w:rsidR="00367043" w:rsidRPr="00AC1D00">
              <w:rPr>
                <w:rFonts w:cs="Arial"/>
                <w:b/>
                <w:color w:val="FFFFFF" w:themeColor="background1"/>
                <w:sz w:val="26"/>
                <w:szCs w:val="26"/>
              </w:rPr>
              <w:t xml:space="preserve"> </w:t>
            </w:r>
            <w:r w:rsidR="00367043" w:rsidRPr="00AC1D00">
              <w:rPr>
                <w:rFonts w:cs="Arial"/>
                <w:color w:val="FFFFFF" w:themeColor="background1"/>
                <w:sz w:val="26"/>
                <w:szCs w:val="26"/>
              </w:rPr>
              <w:t>We recognise the contribution of our colleagues and achieve more using each others’ skills, values and commitment.</w:t>
            </w:r>
          </w:p>
        </w:tc>
      </w:tr>
      <w:tr w:rsidR="00367043" w:rsidRPr="00AC1D00" w14:paraId="35A718A7" w14:textId="77777777" w:rsidTr="00FD4748">
        <w:trPr>
          <w:trHeight w:val="1307"/>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5465361D" w14:textId="77777777" w:rsidR="00FD4748" w:rsidRDefault="00FD4748" w:rsidP="006E539A">
            <w:pPr>
              <w:numPr>
                <w:ilvl w:val="0"/>
                <w:numId w:val="11"/>
              </w:numPr>
              <w:rPr>
                <w:rFonts w:ascii="Calibri Light" w:hAnsi="Calibri Light" w:cs="Arial"/>
                <w:sz w:val="26"/>
                <w:szCs w:val="26"/>
              </w:rPr>
            </w:pPr>
            <w:r w:rsidRPr="00AC1D00">
              <w:rPr>
                <w:rFonts w:ascii="Calibri Light" w:hAnsi="Calibri Light" w:cs="Arial"/>
                <w:sz w:val="26"/>
                <w:szCs w:val="26"/>
              </w:rPr>
              <w:t>Act as an ambassador for the organisation, actively seeking and engaging with talent within your own networks and those of fr</w:t>
            </w:r>
            <w:r>
              <w:rPr>
                <w:rFonts w:ascii="Calibri Light" w:hAnsi="Calibri Light" w:cs="Arial"/>
                <w:sz w:val="26"/>
                <w:szCs w:val="26"/>
              </w:rPr>
              <w:t>iends and family who could contribute towards our mission and objectives.</w:t>
            </w:r>
          </w:p>
          <w:p w14:paraId="268ACB54" w14:textId="49D9E607" w:rsidR="00D23196" w:rsidRPr="00AC1D00" w:rsidRDefault="008C67AD" w:rsidP="006E539A">
            <w:pPr>
              <w:numPr>
                <w:ilvl w:val="0"/>
                <w:numId w:val="11"/>
              </w:numPr>
              <w:rPr>
                <w:rFonts w:ascii="Calibri Light" w:hAnsi="Calibri Light" w:cs="Arial"/>
                <w:sz w:val="26"/>
                <w:szCs w:val="26"/>
              </w:rPr>
            </w:pPr>
            <w:r w:rsidRPr="00AC1D00">
              <w:rPr>
                <w:rFonts w:ascii="Calibri Light" w:hAnsi="Calibri Light" w:cs="Arial"/>
                <w:sz w:val="26"/>
                <w:szCs w:val="26"/>
              </w:rPr>
              <w:br/>
            </w:r>
          </w:p>
        </w:tc>
      </w:tr>
      <w:tr w:rsidR="00367043" w:rsidRPr="00AC1D00" w14:paraId="7A9C9573" w14:textId="77777777" w:rsidTr="002731A2">
        <w:trPr>
          <w:trHeight w:val="798"/>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77777777" w:rsidR="00367043" w:rsidRPr="00AC1D00" w:rsidRDefault="008C67AD" w:rsidP="009C41E1">
            <w:pPr>
              <w:rPr>
                <w:rFonts w:cs="Arial"/>
                <w:b/>
                <w:sz w:val="26"/>
                <w:szCs w:val="26"/>
              </w:rPr>
            </w:pPr>
            <w:r w:rsidRPr="00AC1D00">
              <w:rPr>
                <w:rFonts w:cs="Arial"/>
                <w:b/>
                <w:color w:val="FFFFFF" w:themeColor="background1"/>
                <w:sz w:val="26"/>
                <w:szCs w:val="26"/>
              </w:rPr>
              <w:lastRenderedPageBreak/>
              <w:t>Partnerships:</w:t>
            </w:r>
            <w:r w:rsidR="00367043" w:rsidRPr="00AC1D00">
              <w:rPr>
                <w:rFonts w:cs="Arial"/>
                <w:b/>
                <w:color w:val="FFFFFF" w:themeColor="background1"/>
                <w:sz w:val="26"/>
                <w:szCs w:val="26"/>
              </w:rPr>
              <w:t xml:space="preserve"> </w:t>
            </w:r>
            <w:r w:rsidR="00367043" w:rsidRPr="00AC1D00">
              <w:rPr>
                <w:rFonts w:cs="Arial"/>
                <w:color w:val="FFFFFF" w:themeColor="background1"/>
                <w:sz w:val="26"/>
                <w:szCs w:val="26"/>
              </w:rPr>
              <w:t>We strengthen the impact of organisations and individuals who help us achieve our objectives.</w:t>
            </w:r>
          </w:p>
        </w:tc>
      </w:tr>
      <w:tr w:rsidR="00367043" w:rsidRPr="00AC1D00" w14:paraId="1E9E933A" w14:textId="77777777" w:rsidTr="002731A2">
        <w:trPr>
          <w:trHeight w:val="1079"/>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69BD4F78" w14:textId="51F6198D" w:rsidR="00397096" w:rsidRPr="00AC1D00" w:rsidRDefault="006E539A" w:rsidP="006E539A">
            <w:pPr>
              <w:pStyle w:val="ListParagraph"/>
              <w:numPr>
                <w:ilvl w:val="0"/>
                <w:numId w:val="23"/>
              </w:numPr>
              <w:spacing w:before="100" w:beforeAutospacing="1" w:after="100" w:afterAutospacing="1"/>
              <w:rPr>
                <w:rFonts w:ascii="Calibri Light" w:hAnsi="Calibri Light" w:cs="Arial"/>
                <w:sz w:val="26"/>
                <w:szCs w:val="26"/>
              </w:rPr>
            </w:pPr>
            <w:r w:rsidRPr="00AC1D00">
              <w:rPr>
                <w:rFonts w:ascii="Calibri Light" w:hAnsi="Calibri Light" w:cs="Arial"/>
                <w:sz w:val="26"/>
                <w:szCs w:val="26"/>
              </w:rPr>
              <w:t xml:space="preserve"> </w:t>
            </w:r>
          </w:p>
        </w:tc>
      </w:tr>
    </w:tbl>
    <w:p w14:paraId="68742F48" w14:textId="77777777" w:rsidR="008C67AD" w:rsidRPr="00AC1D00" w:rsidRDefault="008C67AD" w:rsidP="00AC5467">
      <w:pPr>
        <w:spacing w:before="40" w:after="40" w:line="240" w:lineRule="auto"/>
        <w:ind w:right="-108"/>
        <w:rPr>
          <w:rFonts w:cs="Arial"/>
          <w:b/>
          <w:sz w:val="26"/>
          <w:szCs w:val="26"/>
          <w:u w:val="single"/>
        </w:rPr>
      </w:pPr>
    </w:p>
    <w:p w14:paraId="1791BC3D" w14:textId="43F7F7CD" w:rsidR="00FA1CE8" w:rsidRPr="00AC1D00" w:rsidRDefault="00570B65" w:rsidP="00AC5467">
      <w:pPr>
        <w:spacing w:before="40" w:after="40" w:line="240" w:lineRule="auto"/>
        <w:ind w:right="-108"/>
        <w:rPr>
          <w:rFonts w:cs="Arial"/>
          <w:b/>
          <w:sz w:val="26"/>
          <w:szCs w:val="26"/>
        </w:rPr>
      </w:pPr>
      <w:r w:rsidRPr="00AC1D00">
        <w:rPr>
          <w:rFonts w:cs="Arial"/>
          <w:b/>
          <w:sz w:val="26"/>
          <w:szCs w:val="26"/>
        </w:rPr>
        <w:t>Your</w:t>
      </w:r>
      <w:r w:rsidR="00780F8E" w:rsidRPr="00AC1D00">
        <w:rPr>
          <w:rFonts w:cs="Arial"/>
          <w:b/>
          <w:sz w:val="26"/>
          <w:szCs w:val="26"/>
        </w:rPr>
        <w:t xml:space="preserve"> knowledge</w:t>
      </w:r>
      <w:r w:rsidR="00AC5467" w:rsidRPr="00AC1D00">
        <w:rPr>
          <w:rFonts w:cs="Arial"/>
          <w:b/>
          <w:sz w:val="26"/>
          <w:szCs w:val="26"/>
        </w:rPr>
        <w:t>, experience</w:t>
      </w:r>
      <w:r w:rsidR="00293277" w:rsidRPr="00AC1D00">
        <w:rPr>
          <w:rFonts w:cs="Arial"/>
          <w:b/>
          <w:sz w:val="26"/>
          <w:szCs w:val="26"/>
        </w:rPr>
        <w:t>, skills</w:t>
      </w:r>
      <w:r w:rsidR="00AC5467" w:rsidRPr="00AC1D00">
        <w:rPr>
          <w:rFonts w:cs="Arial"/>
          <w:b/>
          <w:sz w:val="26"/>
          <w:szCs w:val="26"/>
        </w:rPr>
        <w:t xml:space="preserve"> and</w:t>
      </w:r>
      <w:r w:rsidR="00293277" w:rsidRPr="00AC1D00">
        <w:rPr>
          <w:rFonts w:cs="Arial"/>
          <w:b/>
          <w:sz w:val="26"/>
          <w:szCs w:val="26"/>
        </w:rPr>
        <w:t xml:space="preserve"> values</w:t>
      </w:r>
    </w:p>
    <w:p w14:paraId="4CEF1E77" w14:textId="77777777" w:rsidR="00FA1CE8" w:rsidRPr="00AC1D00" w:rsidRDefault="00FA1CE8" w:rsidP="00AC5467">
      <w:pPr>
        <w:spacing w:before="40" w:after="40" w:line="240" w:lineRule="auto"/>
        <w:ind w:right="-108"/>
        <w:rPr>
          <w:rFonts w:ascii="Calibri Light" w:hAnsi="Calibri Light" w:cs="Arial"/>
          <w:sz w:val="26"/>
          <w:szCs w:val="26"/>
        </w:rPr>
      </w:pPr>
    </w:p>
    <w:tbl>
      <w:tblPr>
        <w:tblStyle w:val="TableGrid"/>
        <w:tblW w:w="0" w:type="auto"/>
        <w:tblInd w:w="108" w:type="dxa"/>
        <w:tblLook w:val="04A0" w:firstRow="1" w:lastRow="0" w:firstColumn="1" w:lastColumn="0" w:noHBand="0" w:noVBand="1"/>
      </w:tblPr>
      <w:tblGrid>
        <w:gridCol w:w="2270"/>
        <w:gridCol w:w="6802"/>
      </w:tblGrid>
      <w:tr w:rsidR="00293277" w:rsidRPr="00AC1D00" w14:paraId="005CE471" w14:textId="77777777" w:rsidTr="002731A2">
        <w:tc>
          <w:tcPr>
            <w:tcW w:w="2270"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AC1D00" w:rsidRDefault="00293277" w:rsidP="00496312">
            <w:pPr>
              <w:spacing w:before="40" w:after="40"/>
              <w:ind w:right="-108"/>
              <w:rPr>
                <w:rFonts w:cs="Arial"/>
                <w:b/>
                <w:sz w:val="26"/>
                <w:szCs w:val="26"/>
              </w:rPr>
            </w:pPr>
            <w:r w:rsidRPr="00AC1D00">
              <w:rPr>
                <w:rFonts w:cs="Arial"/>
                <w:b/>
                <w:sz w:val="26"/>
                <w:szCs w:val="26"/>
              </w:rPr>
              <w:t>Knowledge &amp; qualifications</w:t>
            </w:r>
          </w:p>
        </w:tc>
        <w:tc>
          <w:tcPr>
            <w:tcW w:w="6802" w:type="dxa"/>
            <w:tcBorders>
              <w:top w:val="single" w:sz="18" w:space="0" w:color="23272A"/>
              <w:left w:val="single" w:sz="18" w:space="0" w:color="23272A"/>
              <w:bottom w:val="single" w:sz="18" w:space="0" w:color="23272A"/>
              <w:right w:val="single" w:sz="18" w:space="0" w:color="23272A"/>
            </w:tcBorders>
          </w:tcPr>
          <w:p w14:paraId="097FA155" w14:textId="347A5A6C" w:rsidR="000D611D" w:rsidRPr="00AC1D00" w:rsidRDefault="000D611D" w:rsidP="000D611D">
            <w:pPr>
              <w:pStyle w:val="ListParagraph"/>
              <w:numPr>
                <w:ilvl w:val="0"/>
                <w:numId w:val="13"/>
              </w:numPr>
              <w:spacing w:before="40" w:after="40"/>
              <w:ind w:left="316" w:right="-108" w:hanging="263"/>
              <w:rPr>
                <w:rFonts w:ascii="Calibri Light" w:hAnsi="Calibri Light" w:cs="Arial"/>
                <w:sz w:val="26"/>
                <w:szCs w:val="26"/>
              </w:rPr>
            </w:pPr>
          </w:p>
        </w:tc>
      </w:tr>
      <w:tr w:rsidR="00293277" w:rsidRPr="00AC1D00" w14:paraId="4EF4BCA0" w14:textId="77777777" w:rsidTr="002731A2">
        <w:tc>
          <w:tcPr>
            <w:tcW w:w="2270"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AC1D00" w:rsidRDefault="00293277" w:rsidP="00496312">
            <w:pPr>
              <w:spacing w:before="40" w:after="40"/>
              <w:ind w:right="-108"/>
              <w:rPr>
                <w:rFonts w:cs="Arial"/>
                <w:b/>
                <w:sz w:val="26"/>
                <w:szCs w:val="26"/>
              </w:rPr>
            </w:pPr>
            <w:r w:rsidRPr="00AC1D00">
              <w:rPr>
                <w:rFonts w:cs="Arial"/>
                <w:b/>
                <w:sz w:val="26"/>
                <w:szCs w:val="26"/>
              </w:rPr>
              <w:t>Experience</w:t>
            </w:r>
          </w:p>
        </w:tc>
        <w:tc>
          <w:tcPr>
            <w:tcW w:w="6802" w:type="dxa"/>
            <w:tcBorders>
              <w:top w:val="single" w:sz="18" w:space="0" w:color="23272A"/>
              <w:left w:val="single" w:sz="18" w:space="0" w:color="23272A"/>
              <w:bottom w:val="single" w:sz="18" w:space="0" w:color="23272A"/>
              <w:right w:val="single" w:sz="18" w:space="0" w:color="23272A"/>
            </w:tcBorders>
          </w:tcPr>
          <w:p w14:paraId="5530DF56" w14:textId="693F17A1" w:rsidR="00293277" w:rsidRPr="00AC1D00" w:rsidRDefault="00293277" w:rsidP="00FD4748">
            <w:pPr>
              <w:pStyle w:val="ListParagraph"/>
              <w:numPr>
                <w:ilvl w:val="0"/>
                <w:numId w:val="13"/>
              </w:numPr>
              <w:spacing w:before="40" w:after="40"/>
              <w:ind w:right="-108"/>
              <w:rPr>
                <w:rFonts w:ascii="Calibri Light" w:hAnsi="Calibri Light" w:cs="Arial"/>
                <w:sz w:val="26"/>
                <w:szCs w:val="26"/>
              </w:rPr>
            </w:pPr>
          </w:p>
        </w:tc>
      </w:tr>
      <w:tr w:rsidR="0018591B" w:rsidRPr="00AC1D00" w14:paraId="52DA08F3" w14:textId="77777777" w:rsidTr="002731A2">
        <w:tc>
          <w:tcPr>
            <w:tcW w:w="2270"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77777777" w:rsidR="0018591B" w:rsidRPr="00AC1D00" w:rsidRDefault="0018591B" w:rsidP="00496312">
            <w:pPr>
              <w:spacing w:before="40" w:after="40"/>
              <w:ind w:right="-108"/>
              <w:rPr>
                <w:rFonts w:cs="Arial"/>
                <w:b/>
                <w:sz w:val="26"/>
                <w:szCs w:val="26"/>
              </w:rPr>
            </w:pPr>
            <w:r w:rsidRPr="00AC1D00">
              <w:rPr>
                <w:rFonts w:cs="Arial"/>
                <w:b/>
                <w:sz w:val="26"/>
                <w:szCs w:val="26"/>
              </w:rPr>
              <w:t>Skills</w:t>
            </w:r>
          </w:p>
        </w:tc>
        <w:tc>
          <w:tcPr>
            <w:tcW w:w="6802" w:type="dxa"/>
            <w:tcBorders>
              <w:top w:val="single" w:sz="18" w:space="0" w:color="23272A"/>
              <w:left w:val="single" w:sz="18" w:space="0" w:color="23272A"/>
              <w:bottom w:val="single" w:sz="18" w:space="0" w:color="23272A"/>
              <w:right w:val="single" w:sz="18" w:space="0" w:color="23272A"/>
            </w:tcBorders>
          </w:tcPr>
          <w:p w14:paraId="6008F634" w14:textId="54EBC064" w:rsidR="0018591B" w:rsidRPr="00FD385E" w:rsidRDefault="00FD385E" w:rsidP="00FD385E">
            <w:pPr>
              <w:pStyle w:val="ListParagraph"/>
              <w:numPr>
                <w:ilvl w:val="0"/>
                <w:numId w:val="13"/>
              </w:numPr>
              <w:spacing w:before="40" w:after="40"/>
              <w:ind w:right="-108"/>
              <w:rPr>
                <w:rFonts w:ascii="Calibri Light" w:hAnsi="Calibri Light" w:cs="Arial"/>
                <w:sz w:val="26"/>
                <w:szCs w:val="26"/>
              </w:rPr>
            </w:pPr>
            <w:r w:rsidRPr="00FD385E">
              <w:rPr>
                <w:rFonts w:ascii="Calibri Light" w:eastAsiaTheme="minorHAnsi" w:hAnsi="Calibri Light" w:cs="Arial"/>
                <w:sz w:val="26"/>
                <w:szCs w:val="26"/>
              </w:rPr>
              <w:tab/>
            </w:r>
          </w:p>
        </w:tc>
      </w:tr>
      <w:tr w:rsidR="002814AB" w:rsidRPr="00AC1D00" w14:paraId="485E159F" w14:textId="77777777" w:rsidTr="002731A2">
        <w:trPr>
          <w:trHeight w:val="244"/>
        </w:trPr>
        <w:tc>
          <w:tcPr>
            <w:tcW w:w="9072" w:type="dxa"/>
            <w:gridSpan w:val="2"/>
            <w:tcBorders>
              <w:left w:val="single" w:sz="18" w:space="0" w:color="23272A"/>
              <w:right w:val="single" w:sz="18" w:space="0" w:color="23272A"/>
            </w:tcBorders>
            <w:shd w:val="clear" w:color="auto" w:fill="FCB32B"/>
          </w:tcPr>
          <w:p w14:paraId="119626E0" w14:textId="77777777" w:rsidR="002814AB" w:rsidRPr="00AC1D00" w:rsidRDefault="002814AB" w:rsidP="002814AB">
            <w:pPr>
              <w:pStyle w:val="ListParagraph"/>
              <w:ind w:left="316"/>
              <w:jc w:val="center"/>
              <w:rPr>
                <w:rFonts w:asciiTheme="minorHAnsi" w:hAnsiTheme="minorHAnsi" w:cs="Arial"/>
                <w:b/>
                <w:sz w:val="26"/>
                <w:szCs w:val="26"/>
              </w:rPr>
            </w:pPr>
            <w:r w:rsidRPr="00AC1D00">
              <w:rPr>
                <w:rFonts w:asciiTheme="minorHAnsi" w:hAnsiTheme="minorHAnsi" w:cs="Arial"/>
                <w:b/>
                <w:sz w:val="26"/>
                <w:szCs w:val="26"/>
              </w:rPr>
              <w:t>Our Values</w:t>
            </w:r>
          </w:p>
        </w:tc>
      </w:tr>
      <w:tr w:rsidR="00213CC7" w:rsidRPr="00AC1D00" w14:paraId="7A73815B" w14:textId="77777777" w:rsidTr="002731A2">
        <w:tc>
          <w:tcPr>
            <w:tcW w:w="2270"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AC1D00" w:rsidRDefault="003F55B9" w:rsidP="00496312">
            <w:pPr>
              <w:spacing w:before="40" w:after="40"/>
              <w:ind w:right="-108"/>
              <w:rPr>
                <w:rFonts w:cs="Arial"/>
                <w:b/>
                <w:sz w:val="26"/>
                <w:szCs w:val="26"/>
              </w:rPr>
            </w:pPr>
            <w:r w:rsidRPr="00AC1D00">
              <w:rPr>
                <w:rFonts w:cs="Arial"/>
                <w:b/>
                <w:sz w:val="26"/>
                <w:szCs w:val="26"/>
              </w:rPr>
              <w:t xml:space="preserve">We are </w:t>
            </w:r>
            <w:r w:rsidR="00213CC7" w:rsidRPr="00AC1D00">
              <w:rPr>
                <w:rFonts w:cs="Arial"/>
                <w:b/>
                <w:sz w:val="26"/>
                <w:szCs w:val="26"/>
              </w:rPr>
              <w:t>Brave</w:t>
            </w:r>
          </w:p>
        </w:tc>
        <w:tc>
          <w:tcPr>
            <w:tcW w:w="6802"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FD385E" w:rsidRDefault="00000439" w:rsidP="00556674">
            <w:pPr>
              <w:pStyle w:val="ListParagraph"/>
              <w:numPr>
                <w:ilvl w:val="0"/>
                <w:numId w:val="12"/>
              </w:numPr>
              <w:ind w:left="316" w:hanging="284"/>
              <w:rPr>
                <w:rFonts w:ascii="Calibri Light" w:hAnsi="Calibri Light" w:cs="Arial"/>
                <w:sz w:val="26"/>
                <w:szCs w:val="26"/>
              </w:rPr>
            </w:pPr>
            <w:r w:rsidRPr="00FD385E">
              <w:rPr>
                <w:rFonts w:ascii="Calibri Light" w:hAnsi="Calibri Light" w:cs="Arial"/>
                <w:sz w:val="26"/>
                <w:szCs w:val="26"/>
              </w:rPr>
              <w:t>We believe in being different: We seek new ways of working, thinking and ideas. We want to be extraordinary.</w:t>
            </w:r>
          </w:p>
        </w:tc>
      </w:tr>
      <w:tr w:rsidR="00213CC7" w:rsidRPr="00AC1D00" w14:paraId="7995C53F" w14:textId="77777777" w:rsidTr="002731A2">
        <w:tc>
          <w:tcPr>
            <w:tcW w:w="2270"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AC1D00" w:rsidRDefault="003F55B9" w:rsidP="00496312">
            <w:pPr>
              <w:spacing w:before="40" w:after="40"/>
              <w:ind w:right="-108"/>
              <w:rPr>
                <w:rFonts w:cs="Arial"/>
                <w:b/>
                <w:sz w:val="26"/>
                <w:szCs w:val="26"/>
              </w:rPr>
            </w:pPr>
            <w:r w:rsidRPr="00AC1D00">
              <w:rPr>
                <w:rFonts w:cs="Arial"/>
                <w:b/>
                <w:sz w:val="26"/>
                <w:szCs w:val="26"/>
              </w:rPr>
              <w:t xml:space="preserve">We are </w:t>
            </w:r>
            <w:r w:rsidR="00213CC7" w:rsidRPr="00AC1D00">
              <w:rPr>
                <w:rFonts w:cs="Arial"/>
                <w:b/>
                <w:sz w:val="26"/>
                <w:szCs w:val="26"/>
              </w:rPr>
              <w:t xml:space="preserve">Passionate </w:t>
            </w:r>
          </w:p>
        </w:tc>
        <w:tc>
          <w:tcPr>
            <w:tcW w:w="6802"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FD385E" w:rsidRDefault="00000439" w:rsidP="00DB28F0">
            <w:pPr>
              <w:pStyle w:val="ListParagraph"/>
              <w:numPr>
                <w:ilvl w:val="0"/>
                <w:numId w:val="12"/>
              </w:numPr>
              <w:ind w:left="316" w:hanging="284"/>
              <w:rPr>
                <w:rFonts w:ascii="Calibri Light" w:hAnsi="Calibri Light" w:cs="Arial"/>
                <w:sz w:val="26"/>
                <w:szCs w:val="26"/>
              </w:rPr>
            </w:pPr>
            <w:r w:rsidRPr="00FD385E">
              <w:rPr>
                <w:rFonts w:ascii="Calibri Light" w:hAnsi="Calibri Light" w:cs="Arial"/>
                <w:sz w:val="26"/>
                <w:szCs w:val="26"/>
              </w:rPr>
              <w:t>We want to make a difference. We work as a team to improve for the greater good, not only for the people we support but for our team and SeeAbility as a whole. We are completely committed to each others success.</w:t>
            </w:r>
          </w:p>
        </w:tc>
      </w:tr>
      <w:tr w:rsidR="002731A2" w:rsidRPr="00AC1D00" w14:paraId="0AE46696" w14:textId="77777777" w:rsidTr="00AA4A64">
        <w:trPr>
          <w:trHeight w:val="381"/>
        </w:trPr>
        <w:tc>
          <w:tcPr>
            <w:tcW w:w="2270"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AC1D00" w:rsidRDefault="002731A2" w:rsidP="00496312">
            <w:pPr>
              <w:spacing w:before="40" w:after="40"/>
              <w:ind w:right="-108"/>
              <w:rPr>
                <w:rFonts w:cs="Arial"/>
                <w:b/>
                <w:sz w:val="26"/>
                <w:szCs w:val="26"/>
              </w:rPr>
            </w:pPr>
            <w:r w:rsidRPr="00AC1D00">
              <w:rPr>
                <w:rFonts w:cs="Arial"/>
                <w:b/>
                <w:sz w:val="26"/>
                <w:szCs w:val="26"/>
              </w:rPr>
              <w:t xml:space="preserve">We are Creative </w:t>
            </w:r>
          </w:p>
        </w:tc>
        <w:tc>
          <w:tcPr>
            <w:tcW w:w="6802" w:type="dxa"/>
            <w:tcBorders>
              <w:top w:val="single" w:sz="18" w:space="0" w:color="23272A"/>
              <w:left w:val="single" w:sz="18" w:space="0" w:color="23272A"/>
              <w:bottom w:val="single" w:sz="18" w:space="0" w:color="23272A"/>
              <w:right w:val="single" w:sz="18" w:space="0" w:color="23272A"/>
            </w:tcBorders>
          </w:tcPr>
          <w:p w14:paraId="4A53C61F" w14:textId="13B27394" w:rsidR="002731A2" w:rsidRPr="00FD385E" w:rsidRDefault="002731A2" w:rsidP="00DB28F0">
            <w:pPr>
              <w:pStyle w:val="ListParagraph"/>
              <w:numPr>
                <w:ilvl w:val="0"/>
                <w:numId w:val="12"/>
              </w:numPr>
              <w:spacing w:before="40" w:after="40"/>
              <w:ind w:left="316" w:right="-108"/>
              <w:rPr>
                <w:rFonts w:ascii="Calibri Light" w:hAnsi="Calibri Light" w:cs="Arial"/>
                <w:sz w:val="26"/>
                <w:szCs w:val="26"/>
              </w:rPr>
            </w:pPr>
            <w:r w:rsidRPr="00FD385E">
              <w:rPr>
                <w:rFonts w:ascii="Calibri Light" w:hAnsi="Calibri Light" w:cs="Arial"/>
                <w:sz w:val="26"/>
                <w:szCs w:val="26"/>
              </w:rPr>
              <w:t>We are enablers. We create solutions by thinking and acting differently. We break down barriers. We don’t see rules as boxing us in, but as the norms that evolve with us on our way to</w:t>
            </w:r>
            <w:r w:rsidR="00AA4A64" w:rsidRPr="00FD385E">
              <w:rPr>
                <w:rFonts w:ascii="Calibri Light" w:hAnsi="Calibri Light" w:cs="Arial"/>
                <w:sz w:val="26"/>
                <w:szCs w:val="26"/>
              </w:rPr>
              <w:t xml:space="preserve"> being the best.</w:t>
            </w:r>
          </w:p>
        </w:tc>
      </w:tr>
      <w:tr w:rsidR="00213CC7" w:rsidRPr="00AC1D00" w14:paraId="45CF67FA" w14:textId="77777777" w:rsidTr="002731A2">
        <w:tc>
          <w:tcPr>
            <w:tcW w:w="2270"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AC1D00" w:rsidRDefault="003F55B9" w:rsidP="00496312">
            <w:pPr>
              <w:spacing w:before="40" w:after="40"/>
              <w:ind w:right="-108"/>
              <w:rPr>
                <w:rFonts w:cs="Arial"/>
                <w:b/>
                <w:sz w:val="26"/>
                <w:szCs w:val="26"/>
              </w:rPr>
            </w:pPr>
            <w:r w:rsidRPr="00AC1D00">
              <w:rPr>
                <w:rFonts w:cs="Arial"/>
                <w:b/>
                <w:sz w:val="26"/>
                <w:szCs w:val="26"/>
              </w:rPr>
              <w:t>We d</w:t>
            </w:r>
            <w:r w:rsidR="00213CC7" w:rsidRPr="00AC1D00">
              <w:rPr>
                <w:rFonts w:cs="Arial"/>
                <w:b/>
                <w:sz w:val="26"/>
                <w:szCs w:val="26"/>
              </w:rPr>
              <w:t>o what is right</w:t>
            </w:r>
          </w:p>
        </w:tc>
        <w:tc>
          <w:tcPr>
            <w:tcW w:w="6802"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FD385E" w:rsidRDefault="00000439" w:rsidP="00DB28F0">
            <w:pPr>
              <w:pStyle w:val="ListParagraph"/>
              <w:numPr>
                <w:ilvl w:val="0"/>
                <w:numId w:val="12"/>
              </w:numPr>
              <w:spacing w:before="40" w:after="40"/>
              <w:ind w:left="316" w:right="-108"/>
              <w:rPr>
                <w:rFonts w:ascii="Calibri Light" w:hAnsi="Calibri Light" w:cs="Arial"/>
                <w:sz w:val="26"/>
                <w:szCs w:val="26"/>
              </w:rPr>
            </w:pPr>
            <w:r w:rsidRPr="00FD385E">
              <w:rPr>
                <w:rFonts w:ascii="Calibri Light" w:hAnsi="Calibri Light" w:cs="Arial"/>
                <w:sz w:val="26"/>
                <w:szCs w:val="26"/>
              </w:rPr>
              <w:t>We lead by doing the right thing. We are dependable and believe in delivering on commitments and using sound judgement and common sense to determine what is right.</w:t>
            </w:r>
          </w:p>
        </w:tc>
      </w:tr>
    </w:tbl>
    <w:p w14:paraId="40D4B404" w14:textId="77777777" w:rsidR="00B8512C" w:rsidRPr="00AC1D00" w:rsidRDefault="00B8512C" w:rsidP="00B8512C">
      <w:pPr>
        <w:rPr>
          <w:sz w:val="26"/>
          <w:szCs w:val="26"/>
        </w:rPr>
      </w:pPr>
    </w:p>
    <w:sectPr w:rsidR="00B8512C" w:rsidRPr="00AC1D00" w:rsidSect="00AC1D00">
      <w:headerReference w:type="first" r:id="rId9"/>
      <w:pgSz w:w="11906" w:h="16838"/>
      <w:pgMar w:top="567"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2731A2" w:rsidRDefault="002731A2" w:rsidP="00B8512C">
      <w:pPr>
        <w:spacing w:after="0" w:line="240" w:lineRule="auto"/>
      </w:pPr>
      <w:r>
        <w:separator/>
      </w:r>
    </w:p>
  </w:endnote>
  <w:endnote w:type="continuationSeparator" w:id="0">
    <w:p w14:paraId="603452D7" w14:textId="77777777" w:rsidR="002731A2" w:rsidRDefault="002731A2"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2731A2" w:rsidRDefault="002731A2" w:rsidP="00B8512C">
      <w:pPr>
        <w:spacing w:after="0" w:line="240" w:lineRule="auto"/>
      </w:pPr>
      <w:r>
        <w:separator/>
      </w:r>
    </w:p>
  </w:footnote>
  <w:footnote w:type="continuationSeparator" w:id="0">
    <w:p w14:paraId="62E60BB0" w14:textId="77777777" w:rsidR="002731A2" w:rsidRDefault="002731A2"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2731A2" w:rsidRDefault="00B75A4D">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2731A2" w:rsidRDefault="002731A2">
    <w:pPr>
      <w:pStyle w:val="Header"/>
    </w:pPr>
  </w:p>
  <w:p w14:paraId="6F993468" w14:textId="77777777" w:rsidR="002731A2" w:rsidRDefault="00273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87002"/>
    <w:multiLevelType w:val="hybridMultilevel"/>
    <w:tmpl w:val="E67E2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32E3C"/>
    <w:multiLevelType w:val="hybridMultilevel"/>
    <w:tmpl w:val="BAD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4"/>
  </w:num>
  <w:num w:numId="5">
    <w:abstractNumId w:val="19"/>
  </w:num>
  <w:num w:numId="6">
    <w:abstractNumId w:val="11"/>
  </w:num>
  <w:num w:numId="7">
    <w:abstractNumId w:val="15"/>
  </w:num>
  <w:num w:numId="8">
    <w:abstractNumId w:val="17"/>
  </w:num>
  <w:num w:numId="9">
    <w:abstractNumId w:val="20"/>
  </w:num>
  <w:num w:numId="10">
    <w:abstractNumId w:val="12"/>
  </w:num>
  <w:num w:numId="11">
    <w:abstractNumId w:val="9"/>
  </w:num>
  <w:num w:numId="12">
    <w:abstractNumId w:val="1"/>
  </w:num>
  <w:num w:numId="13">
    <w:abstractNumId w:val="2"/>
  </w:num>
  <w:num w:numId="14">
    <w:abstractNumId w:val="21"/>
  </w:num>
  <w:num w:numId="15">
    <w:abstractNumId w:val="0"/>
  </w:num>
  <w:num w:numId="16">
    <w:abstractNumId w:val="13"/>
  </w:num>
  <w:num w:numId="17">
    <w:abstractNumId w:val="8"/>
  </w:num>
  <w:num w:numId="18">
    <w:abstractNumId w:val="7"/>
  </w:num>
  <w:num w:numId="19">
    <w:abstractNumId w:val="14"/>
  </w:num>
  <w:num w:numId="20">
    <w:abstractNumId w:val="5"/>
  </w:num>
  <w:num w:numId="21">
    <w:abstractNumId w:val="22"/>
  </w:num>
  <w:num w:numId="22">
    <w:abstractNumId w:val="6"/>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1556A"/>
    <w:rsid w:val="0004466A"/>
    <w:rsid w:val="000D611D"/>
    <w:rsid w:val="00172691"/>
    <w:rsid w:val="00174878"/>
    <w:rsid w:val="0018591B"/>
    <w:rsid w:val="00213CC7"/>
    <w:rsid w:val="002731A2"/>
    <w:rsid w:val="002814AB"/>
    <w:rsid w:val="00293277"/>
    <w:rsid w:val="002C3DC4"/>
    <w:rsid w:val="002E064B"/>
    <w:rsid w:val="00351FE2"/>
    <w:rsid w:val="00367043"/>
    <w:rsid w:val="00397096"/>
    <w:rsid w:val="003C5C75"/>
    <w:rsid w:val="003D104A"/>
    <w:rsid w:val="003D12D5"/>
    <w:rsid w:val="003F55B9"/>
    <w:rsid w:val="00401E80"/>
    <w:rsid w:val="0040556D"/>
    <w:rsid w:val="00496312"/>
    <w:rsid w:val="004A04B2"/>
    <w:rsid w:val="004D04CC"/>
    <w:rsid w:val="005314C3"/>
    <w:rsid w:val="00556674"/>
    <w:rsid w:val="005614AB"/>
    <w:rsid w:val="0057090B"/>
    <w:rsid w:val="00570B65"/>
    <w:rsid w:val="00617039"/>
    <w:rsid w:val="006E539A"/>
    <w:rsid w:val="007104A3"/>
    <w:rsid w:val="00745E5E"/>
    <w:rsid w:val="00761A6D"/>
    <w:rsid w:val="00780F8E"/>
    <w:rsid w:val="007C7BDE"/>
    <w:rsid w:val="00823A08"/>
    <w:rsid w:val="008C67AD"/>
    <w:rsid w:val="008E38C5"/>
    <w:rsid w:val="009431CF"/>
    <w:rsid w:val="009B2F0B"/>
    <w:rsid w:val="009C41E1"/>
    <w:rsid w:val="00A904C6"/>
    <w:rsid w:val="00AA4A64"/>
    <w:rsid w:val="00AA6039"/>
    <w:rsid w:val="00AB4267"/>
    <w:rsid w:val="00AB5937"/>
    <w:rsid w:val="00AC1D00"/>
    <w:rsid w:val="00AC5467"/>
    <w:rsid w:val="00B0126B"/>
    <w:rsid w:val="00B112F1"/>
    <w:rsid w:val="00B75A4D"/>
    <w:rsid w:val="00B82877"/>
    <w:rsid w:val="00B8512C"/>
    <w:rsid w:val="00BF2D42"/>
    <w:rsid w:val="00C30B89"/>
    <w:rsid w:val="00C522D5"/>
    <w:rsid w:val="00CA08B1"/>
    <w:rsid w:val="00CB162C"/>
    <w:rsid w:val="00CE7A1E"/>
    <w:rsid w:val="00D13168"/>
    <w:rsid w:val="00D23196"/>
    <w:rsid w:val="00D356EA"/>
    <w:rsid w:val="00D81528"/>
    <w:rsid w:val="00D94224"/>
    <w:rsid w:val="00DB28F0"/>
    <w:rsid w:val="00DD7F9E"/>
    <w:rsid w:val="00F67314"/>
    <w:rsid w:val="00FA1CE8"/>
    <w:rsid w:val="00FD385E"/>
    <w:rsid w:val="00FD4748"/>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19369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9C92-4355-497C-A14E-23A2A19D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C38BB602</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Rebecca Birs</cp:lastModifiedBy>
  <cp:revision>2</cp:revision>
  <cp:lastPrinted>2017-10-03T11:05:00Z</cp:lastPrinted>
  <dcterms:created xsi:type="dcterms:W3CDTF">2017-12-20T12:46:00Z</dcterms:created>
  <dcterms:modified xsi:type="dcterms:W3CDTF">2017-12-20T12:46:00Z</dcterms:modified>
</cp:coreProperties>
</file>