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358" w:tblpY="25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871"/>
      </w:tblGrid>
      <w:tr w:rsidR="008C67AD" w:rsidRPr="00DB28F0" w14:paraId="071720CF" w14:textId="77777777" w:rsidTr="00EF7313">
        <w:trPr>
          <w:trHeight w:val="492"/>
        </w:trPr>
        <w:tc>
          <w:tcPr>
            <w:tcW w:w="2160"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184A90A2" w14:textId="755DE173" w:rsidR="008C67AD" w:rsidRPr="00FA1CE8" w:rsidRDefault="008C67AD" w:rsidP="00EF7313">
            <w:pPr>
              <w:rPr>
                <w:rFonts w:cs="Arial"/>
                <w:b/>
                <w:color w:val="FFFFFF" w:themeColor="background1"/>
                <w:sz w:val="26"/>
                <w:szCs w:val="26"/>
              </w:rPr>
            </w:pPr>
            <w:r w:rsidRPr="00FA1CE8">
              <w:rPr>
                <w:rFonts w:cs="Arial"/>
                <w:b/>
                <w:color w:val="FFFFFF" w:themeColor="background1"/>
                <w:sz w:val="26"/>
                <w:szCs w:val="26"/>
              </w:rPr>
              <w:t>Job Title</w:t>
            </w:r>
          </w:p>
        </w:tc>
        <w:tc>
          <w:tcPr>
            <w:tcW w:w="7871" w:type="dxa"/>
            <w:tcBorders>
              <w:top w:val="single" w:sz="18" w:space="0" w:color="23272A"/>
              <w:left w:val="single" w:sz="18" w:space="0" w:color="23272A"/>
              <w:bottom w:val="single" w:sz="18" w:space="0" w:color="23272A"/>
              <w:right w:val="single" w:sz="18" w:space="0" w:color="23272A"/>
            </w:tcBorders>
            <w:vAlign w:val="center"/>
          </w:tcPr>
          <w:p w14:paraId="7F9B624D" w14:textId="5317C5A7" w:rsidR="008C67AD" w:rsidRPr="00F67314" w:rsidRDefault="00810DA4" w:rsidP="00EF7313">
            <w:pPr>
              <w:rPr>
                <w:rFonts w:cs="Arial"/>
                <w:sz w:val="24"/>
                <w:szCs w:val="24"/>
              </w:rPr>
            </w:pPr>
            <w:r>
              <w:rPr>
                <w:rFonts w:ascii="Verdana" w:hAnsi="Verdana" w:cs="Arial"/>
                <w:b/>
                <w:sz w:val="24"/>
                <w:szCs w:val="24"/>
              </w:rPr>
              <w:t>Volunteer Co-ordinator</w:t>
            </w:r>
          </w:p>
        </w:tc>
      </w:tr>
      <w:tr w:rsidR="008C67AD" w:rsidRPr="00DB28F0" w14:paraId="431DD323" w14:textId="77777777" w:rsidTr="00EF7313">
        <w:trPr>
          <w:trHeight w:val="528"/>
        </w:trPr>
        <w:tc>
          <w:tcPr>
            <w:tcW w:w="2160"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1D5249FE" w14:textId="77777777" w:rsidR="008C67AD" w:rsidRPr="00FA1CE8" w:rsidRDefault="008C67AD" w:rsidP="00EF7313">
            <w:pPr>
              <w:rPr>
                <w:rFonts w:cs="Arial"/>
                <w:b/>
                <w:color w:val="E87556"/>
                <w:sz w:val="26"/>
                <w:szCs w:val="26"/>
              </w:rPr>
            </w:pPr>
            <w:r w:rsidRPr="00FA1CE8">
              <w:rPr>
                <w:rFonts w:cs="Arial"/>
                <w:b/>
                <w:color w:val="FFFFFF" w:themeColor="background1"/>
                <w:sz w:val="26"/>
                <w:szCs w:val="26"/>
              </w:rPr>
              <w:t>Responsible</w:t>
            </w:r>
            <w:r w:rsidRPr="002731A2">
              <w:rPr>
                <w:rFonts w:cs="Arial"/>
                <w:b/>
                <w:color w:val="FFFFFF" w:themeColor="background1"/>
                <w:sz w:val="26"/>
                <w:szCs w:val="26"/>
              </w:rPr>
              <w:t xml:space="preserve"> to</w:t>
            </w:r>
          </w:p>
        </w:tc>
        <w:tc>
          <w:tcPr>
            <w:tcW w:w="7871" w:type="dxa"/>
            <w:tcBorders>
              <w:top w:val="single" w:sz="18" w:space="0" w:color="23272A"/>
              <w:left w:val="single" w:sz="18" w:space="0" w:color="23272A"/>
              <w:bottom w:val="single" w:sz="18" w:space="0" w:color="23272A"/>
              <w:right w:val="single" w:sz="18" w:space="0" w:color="23272A"/>
            </w:tcBorders>
            <w:vAlign w:val="center"/>
          </w:tcPr>
          <w:p w14:paraId="78ED4FDD" w14:textId="1CF62717" w:rsidR="008C67AD" w:rsidRPr="00F67314" w:rsidRDefault="00810DA4" w:rsidP="00EF7313">
            <w:pPr>
              <w:rPr>
                <w:rFonts w:cs="Arial"/>
                <w:sz w:val="24"/>
                <w:szCs w:val="24"/>
              </w:rPr>
            </w:pPr>
            <w:r>
              <w:rPr>
                <w:rFonts w:ascii="Verdana" w:hAnsi="Verdana" w:cs="Arial"/>
                <w:b/>
                <w:sz w:val="24"/>
                <w:szCs w:val="24"/>
              </w:rPr>
              <w:t>Volunteer Manager</w:t>
            </w:r>
          </w:p>
        </w:tc>
      </w:tr>
      <w:tr w:rsidR="008C67AD" w:rsidRPr="00DB28F0" w14:paraId="2E484965" w14:textId="77777777" w:rsidTr="00EF7313">
        <w:trPr>
          <w:trHeight w:val="578"/>
        </w:trPr>
        <w:tc>
          <w:tcPr>
            <w:tcW w:w="2160"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6A39B74F" w14:textId="77777777" w:rsidR="008C67AD" w:rsidRPr="00FA1CE8" w:rsidRDefault="008C67AD" w:rsidP="00EF7313">
            <w:pPr>
              <w:rPr>
                <w:rFonts w:cs="Arial"/>
                <w:b/>
                <w:color w:val="FFFFFF" w:themeColor="background1"/>
                <w:sz w:val="26"/>
                <w:szCs w:val="26"/>
              </w:rPr>
            </w:pPr>
            <w:r w:rsidRPr="00FA1CE8">
              <w:rPr>
                <w:rFonts w:cs="Arial"/>
                <w:b/>
                <w:color w:val="FFFFFF" w:themeColor="background1"/>
                <w:sz w:val="26"/>
                <w:szCs w:val="26"/>
              </w:rPr>
              <w:t>Responsible for</w:t>
            </w:r>
          </w:p>
        </w:tc>
        <w:tc>
          <w:tcPr>
            <w:tcW w:w="7871" w:type="dxa"/>
            <w:tcBorders>
              <w:top w:val="single" w:sz="18" w:space="0" w:color="23272A"/>
              <w:left w:val="single" w:sz="18" w:space="0" w:color="23272A"/>
              <w:bottom w:val="single" w:sz="18" w:space="0" w:color="23272A"/>
              <w:right w:val="single" w:sz="18" w:space="0" w:color="23272A"/>
            </w:tcBorders>
            <w:vAlign w:val="center"/>
          </w:tcPr>
          <w:p w14:paraId="5292A9CB" w14:textId="77777777" w:rsidR="00BB5DF0" w:rsidRDefault="00BB5DF0" w:rsidP="00E87EF4">
            <w:pPr>
              <w:rPr>
                <w:rFonts w:ascii="Verdana" w:hAnsi="Verdana" w:cs="Arial"/>
                <w:sz w:val="24"/>
                <w:szCs w:val="24"/>
              </w:rPr>
            </w:pPr>
          </w:p>
          <w:p w14:paraId="00801403" w14:textId="08519B23" w:rsidR="00D34415" w:rsidRDefault="00E87EF4" w:rsidP="00E87EF4">
            <w:pPr>
              <w:rPr>
                <w:rFonts w:ascii="Verdana" w:hAnsi="Verdana" w:cs="Arial"/>
                <w:sz w:val="24"/>
                <w:szCs w:val="24"/>
              </w:rPr>
            </w:pPr>
            <w:r>
              <w:rPr>
                <w:rFonts w:ascii="Verdana" w:hAnsi="Verdana" w:cs="Arial"/>
                <w:sz w:val="24"/>
                <w:szCs w:val="24"/>
              </w:rPr>
              <w:t xml:space="preserve">To </w:t>
            </w:r>
            <w:r w:rsidR="006E27A9">
              <w:rPr>
                <w:rFonts w:ascii="Verdana" w:hAnsi="Verdana" w:cs="Arial"/>
                <w:sz w:val="24"/>
                <w:szCs w:val="24"/>
              </w:rPr>
              <w:t>attract, recruit, induct, train, support and retain appropriate operational, community and corporate Volunteers</w:t>
            </w:r>
            <w:r w:rsidR="00D34415">
              <w:rPr>
                <w:rFonts w:ascii="Verdana" w:hAnsi="Verdana" w:cs="Arial"/>
                <w:sz w:val="24"/>
                <w:szCs w:val="24"/>
              </w:rPr>
              <w:t xml:space="preserve">  so </w:t>
            </w:r>
            <w:r w:rsidR="00613DEF">
              <w:rPr>
                <w:rFonts w:ascii="Verdana" w:hAnsi="Verdana" w:cs="Arial"/>
                <w:sz w:val="24"/>
                <w:szCs w:val="24"/>
              </w:rPr>
              <w:t xml:space="preserve">that the </w:t>
            </w:r>
            <w:r w:rsidR="00D34415">
              <w:rPr>
                <w:rFonts w:ascii="Verdana" w:hAnsi="Verdana" w:cs="Arial"/>
                <w:sz w:val="24"/>
                <w:szCs w:val="24"/>
              </w:rPr>
              <w:t xml:space="preserve">people we support can </w:t>
            </w:r>
            <w:r w:rsidR="00613DEF">
              <w:rPr>
                <w:rFonts w:ascii="Verdana" w:hAnsi="Verdana" w:cs="Arial"/>
                <w:sz w:val="24"/>
                <w:szCs w:val="24"/>
              </w:rPr>
              <w:t xml:space="preserve">have </w:t>
            </w:r>
            <w:r w:rsidR="00D34415">
              <w:rPr>
                <w:rFonts w:ascii="Verdana" w:hAnsi="Verdana" w:cs="Arial"/>
                <w:sz w:val="24"/>
                <w:szCs w:val="24"/>
              </w:rPr>
              <w:t>increase</w:t>
            </w:r>
            <w:r w:rsidR="00613DEF">
              <w:rPr>
                <w:rFonts w:ascii="Verdana" w:hAnsi="Verdana" w:cs="Arial"/>
                <w:sz w:val="24"/>
                <w:szCs w:val="24"/>
              </w:rPr>
              <w:t>d</w:t>
            </w:r>
            <w:r w:rsidR="00D34415">
              <w:rPr>
                <w:rFonts w:ascii="Verdana" w:hAnsi="Verdana" w:cs="Arial"/>
                <w:sz w:val="24"/>
                <w:szCs w:val="24"/>
              </w:rPr>
              <w:t xml:space="preserve"> access to their community, helping them realise their ambitions in life. </w:t>
            </w:r>
          </w:p>
          <w:p w14:paraId="3FBEF26B" w14:textId="77777777" w:rsidR="00D34415" w:rsidRDefault="00D34415" w:rsidP="00E87EF4">
            <w:pPr>
              <w:rPr>
                <w:rFonts w:ascii="Verdana" w:hAnsi="Verdana" w:cs="Arial"/>
                <w:sz w:val="24"/>
                <w:szCs w:val="24"/>
              </w:rPr>
            </w:pPr>
          </w:p>
          <w:p w14:paraId="6CE5E218" w14:textId="01038E8B" w:rsidR="006E27A9" w:rsidRDefault="00775080" w:rsidP="00E87EF4">
            <w:pPr>
              <w:rPr>
                <w:rFonts w:ascii="Verdana" w:hAnsi="Verdana" w:cs="Arial"/>
                <w:sz w:val="24"/>
                <w:szCs w:val="24"/>
              </w:rPr>
            </w:pPr>
            <w:r>
              <w:rPr>
                <w:rFonts w:ascii="Verdana" w:hAnsi="Verdana" w:cs="Arial"/>
                <w:sz w:val="24"/>
                <w:szCs w:val="24"/>
              </w:rPr>
              <w:t xml:space="preserve">To work with Volunteers to drive collaboration and maximise opportunities arising from our volunteering function for the benefit of SeeAbility. </w:t>
            </w:r>
            <w:r w:rsidR="00F6541A">
              <w:rPr>
                <w:rFonts w:ascii="Verdana" w:hAnsi="Verdana" w:cs="Arial"/>
                <w:sz w:val="24"/>
                <w:szCs w:val="24"/>
              </w:rPr>
              <w:t xml:space="preserve"> </w:t>
            </w:r>
          </w:p>
          <w:p w14:paraId="433A4A7C" w14:textId="757DAD1E" w:rsidR="008C67AD" w:rsidRPr="00F67314" w:rsidRDefault="008C67AD" w:rsidP="006E27A9">
            <w:pPr>
              <w:rPr>
                <w:rFonts w:cs="Arial"/>
                <w:sz w:val="24"/>
                <w:szCs w:val="24"/>
              </w:rPr>
            </w:pPr>
          </w:p>
        </w:tc>
      </w:tr>
    </w:tbl>
    <w:p w14:paraId="329BBDB3" w14:textId="4C8C5C54" w:rsidR="00C923D1" w:rsidRPr="005539A5" w:rsidRDefault="00C923D1" w:rsidP="00EF7313">
      <w:pPr>
        <w:spacing w:after="0" w:line="240" w:lineRule="auto"/>
        <w:ind w:left="284"/>
        <w:rPr>
          <w:rFonts w:ascii="Verdana" w:hAnsi="Verdana" w:cs="Arial"/>
          <w:b/>
          <w:sz w:val="24"/>
          <w:szCs w:val="24"/>
        </w:rPr>
      </w:pPr>
    </w:p>
    <w:p w14:paraId="4211D3C2" w14:textId="77777777" w:rsidR="00B8512C" w:rsidRPr="005539A5" w:rsidRDefault="00AB5937" w:rsidP="00EF7313">
      <w:pPr>
        <w:spacing w:after="0" w:line="240" w:lineRule="auto"/>
        <w:ind w:left="284"/>
        <w:rPr>
          <w:rFonts w:ascii="Verdana" w:hAnsi="Verdana" w:cs="Arial"/>
          <w:b/>
          <w:sz w:val="24"/>
          <w:szCs w:val="24"/>
        </w:rPr>
      </w:pPr>
      <w:r w:rsidRPr="005539A5">
        <w:rPr>
          <w:rFonts w:ascii="Verdana" w:hAnsi="Verdana" w:cs="Arial"/>
          <w:b/>
          <w:sz w:val="24"/>
          <w:szCs w:val="24"/>
        </w:rPr>
        <w:t>Your role</w:t>
      </w:r>
      <w:bookmarkStart w:id="0" w:name="_GoBack"/>
      <w:bookmarkEnd w:id="0"/>
    </w:p>
    <w:p w14:paraId="6849F14D" w14:textId="77777777" w:rsidR="004447A3" w:rsidRPr="005539A5" w:rsidRDefault="004447A3" w:rsidP="00EF7313">
      <w:pPr>
        <w:spacing w:after="0" w:line="240" w:lineRule="auto"/>
        <w:ind w:left="284"/>
        <w:contextualSpacing/>
        <w:rPr>
          <w:rFonts w:ascii="Verdana" w:hAnsi="Verdana" w:cs="Arial"/>
          <w:sz w:val="24"/>
          <w:szCs w:val="24"/>
        </w:rPr>
      </w:pPr>
    </w:p>
    <w:p w14:paraId="12AC32EB" w14:textId="509C27FB" w:rsidR="00CA2EB0" w:rsidRPr="005539A5" w:rsidRDefault="00CA2EB0" w:rsidP="00775080">
      <w:pPr>
        <w:pStyle w:val="Heading2"/>
        <w:spacing w:before="0" w:line="240" w:lineRule="auto"/>
        <w:ind w:left="284"/>
        <w:contextualSpacing/>
        <w:rPr>
          <w:rFonts w:ascii="Verdana" w:hAnsi="Verdana"/>
          <w:b w:val="0"/>
          <w:color w:val="auto"/>
          <w:sz w:val="24"/>
          <w:szCs w:val="24"/>
        </w:rPr>
      </w:pPr>
      <w:r w:rsidRPr="005539A5">
        <w:rPr>
          <w:rFonts w:ascii="Verdana" w:hAnsi="Verdana"/>
          <w:b w:val="0"/>
          <w:color w:val="auto"/>
          <w:sz w:val="24"/>
          <w:szCs w:val="24"/>
        </w:rPr>
        <w:t xml:space="preserve">The post holder will recruit and co-ordinate an appropriate, efficient and effective </w:t>
      </w:r>
      <w:r w:rsidR="00775080">
        <w:rPr>
          <w:rFonts w:ascii="Verdana" w:hAnsi="Verdana"/>
          <w:b w:val="0"/>
          <w:color w:val="auto"/>
          <w:sz w:val="24"/>
          <w:szCs w:val="24"/>
        </w:rPr>
        <w:t>service based Volunteer workforce</w:t>
      </w:r>
      <w:r w:rsidRPr="005539A5">
        <w:rPr>
          <w:rFonts w:ascii="Verdana" w:hAnsi="Verdana"/>
          <w:b w:val="0"/>
          <w:color w:val="auto"/>
          <w:sz w:val="24"/>
          <w:szCs w:val="24"/>
        </w:rPr>
        <w:t xml:space="preserve"> in line with</w:t>
      </w:r>
      <w:r w:rsidR="00775080">
        <w:rPr>
          <w:rFonts w:ascii="Verdana" w:hAnsi="Verdana"/>
          <w:b w:val="0"/>
          <w:color w:val="auto"/>
          <w:sz w:val="24"/>
          <w:szCs w:val="24"/>
        </w:rPr>
        <w:t xml:space="preserve"> the needs and ambitions of</w:t>
      </w:r>
      <w:r w:rsidRPr="005539A5">
        <w:rPr>
          <w:rFonts w:ascii="Verdana" w:hAnsi="Verdana"/>
          <w:b w:val="0"/>
          <w:color w:val="auto"/>
          <w:sz w:val="24"/>
          <w:szCs w:val="24"/>
        </w:rPr>
        <w:t xml:space="preserve"> </w:t>
      </w:r>
      <w:r w:rsidR="00F6541A">
        <w:rPr>
          <w:rFonts w:ascii="Verdana" w:hAnsi="Verdana"/>
          <w:b w:val="0"/>
          <w:color w:val="auto"/>
          <w:sz w:val="24"/>
          <w:szCs w:val="24"/>
        </w:rPr>
        <w:t xml:space="preserve">people we support </w:t>
      </w:r>
      <w:r w:rsidR="00775080">
        <w:rPr>
          <w:rFonts w:ascii="Verdana" w:hAnsi="Verdana"/>
          <w:b w:val="0"/>
          <w:color w:val="auto"/>
          <w:sz w:val="24"/>
          <w:szCs w:val="24"/>
        </w:rPr>
        <w:t>and SeeAbility’s service needs. They will operate with a</w:t>
      </w:r>
      <w:r w:rsidR="00A90884">
        <w:rPr>
          <w:rFonts w:ascii="Verdana" w:hAnsi="Verdana"/>
          <w:b w:val="0"/>
          <w:color w:val="auto"/>
          <w:sz w:val="24"/>
          <w:szCs w:val="24"/>
        </w:rPr>
        <w:t xml:space="preserve"> view to increasing </w:t>
      </w:r>
      <w:r w:rsidR="00775080">
        <w:rPr>
          <w:rFonts w:ascii="Verdana" w:hAnsi="Verdana"/>
          <w:b w:val="0"/>
          <w:color w:val="auto"/>
          <w:sz w:val="24"/>
          <w:szCs w:val="24"/>
        </w:rPr>
        <w:t xml:space="preserve">and strengthening </w:t>
      </w:r>
      <w:r w:rsidR="00A90884">
        <w:rPr>
          <w:rFonts w:ascii="Verdana" w:hAnsi="Verdana"/>
          <w:b w:val="0"/>
          <w:color w:val="auto"/>
          <w:sz w:val="24"/>
          <w:szCs w:val="24"/>
        </w:rPr>
        <w:t>the V</w:t>
      </w:r>
      <w:r w:rsidRPr="005539A5">
        <w:rPr>
          <w:rFonts w:ascii="Verdana" w:hAnsi="Verdana"/>
          <w:b w:val="0"/>
          <w:color w:val="auto"/>
          <w:sz w:val="24"/>
          <w:szCs w:val="24"/>
        </w:rPr>
        <w:t>olunteering workforce.</w:t>
      </w:r>
      <w:r w:rsidR="00D34415" w:rsidRPr="00D34415">
        <w:rPr>
          <w:rFonts w:ascii="Verdana" w:hAnsi="Verdana"/>
          <w:sz w:val="24"/>
          <w:szCs w:val="24"/>
        </w:rPr>
        <w:t xml:space="preserve"> </w:t>
      </w:r>
    </w:p>
    <w:p w14:paraId="2EF04BB5" w14:textId="77777777" w:rsidR="00CA2EB0" w:rsidRPr="005539A5" w:rsidRDefault="00CA2EB0" w:rsidP="00EF7313">
      <w:pPr>
        <w:pStyle w:val="Heading2"/>
        <w:spacing w:before="0" w:line="240" w:lineRule="auto"/>
        <w:ind w:left="284"/>
        <w:contextualSpacing/>
        <w:rPr>
          <w:rFonts w:ascii="Verdana" w:hAnsi="Verdana"/>
          <w:b w:val="0"/>
          <w:color w:val="auto"/>
          <w:sz w:val="24"/>
          <w:szCs w:val="24"/>
        </w:rPr>
      </w:pPr>
    </w:p>
    <w:p w14:paraId="47FB26F1" w14:textId="591F4A08" w:rsidR="00C74E40" w:rsidRPr="005539A5" w:rsidRDefault="00CA2EB0" w:rsidP="00EF7313">
      <w:pPr>
        <w:pStyle w:val="Heading2"/>
        <w:spacing w:before="0" w:line="240" w:lineRule="auto"/>
        <w:ind w:left="284"/>
        <w:contextualSpacing/>
        <w:rPr>
          <w:rFonts w:ascii="Verdana" w:hAnsi="Verdana"/>
          <w:b w:val="0"/>
          <w:color w:val="auto"/>
          <w:sz w:val="24"/>
          <w:szCs w:val="24"/>
        </w:rPr>
      </w:pPr>
      <w:r w:rsidRPr="005539A5">
        <w:rPr>
          <w:rFonts w:ascii="Verdana" w:hAnsi="Verdana"/>
          <w:b w:val="0"/>
          <w:color w:val="auto"/>
          <w:sz w:val="24"/>
          <w:szCs w:val="24"/>
        </w:rPr>
        <w:t>They will also act as a contact person for each Volunteer, to provide regular support and to ensure integration with the local staff Team. T</w:t>
      </w:r>
      <w:r w:rsidR="00775080">
        <w:rPr>
          <w:rFonts w:ascii="Verdana" w:hAnsi="Verdana"/>
          <w:b w:val="0"/>
          <w:color w:val="auto"/>
          <w:sz w:val="24"/>
          <w:szCs w:val="24"/>
        </w:rPr>
        <w:t xml:space="preserve">hey will </w:t>
      </w:r>
      <w:r w:rsidRPr="005539A5">
        <w:rPr>
          <w:rFonts w:ascii="Verdana" w:hAnsi="Verdana"/>
          <w:b w:val="0"/>
          <w:color w:val="auto"/>
          <w:sz w:val="24"/>
          <w:szCs w:val="24"/>
        </w:rPr>
        <w:t xml:space="preserve">provide an information loop to the local Service Manager/s and Volunteer Manager and the Fundraising Team on all aspects of volunteer </w:t>
      </w:r>
      <w:r w:rsidR="00F6541A">
        <w:rPr>
          <w:rFonts w:ascii="Verdana" w:hAnsi="Verdana"/>
          <w:b w:val="0"/>
          <w:color w:val="auto"/>
          <w:sz w:val="24"/>
          <w:szCs w:val="24"/>
        </w:rPr>
        <w:t xml:space="preserve">opportunities and </w:t>
      </w:r>
      <w:r w:rsidRPr="005539A5">
        <w:rPr>
          <w:rFonts w:ascii="Verdana" w:hAnsi="Verdana"/>
          <w:b w:val="0"/>
          <w:color w:val="auto"/>
          <w:sz w:val="24"/>
          <w:szCs w:val="24"/>
        </w:rPr>
        <w:t>development as appropriate.</w:t>
      </w:r>
    </w:p>
    <w:p w14:paraId="1101DA3B" w14:textId="77777777" w:rsidR="00F07A5C" w:rsidRPr="005539A5" w:rsidRDefault="00F07A5C" w:rsidP="00EF7313">
      <w:pPr>
        <w:spacing w:after="0" w:line="240" w:lineRule="auto"/>
        <w:ind w:left="284"/>
        <w:contextualSpacing/>
        <w:rPr>
          <w:rFonts w:ascii="Verdana" w:hAnsi="Verdana" w:cs="Arial"/>
          <w:sz w:val="24"/>
          <w:szCs w:val="24"/>
        </w:rPr>
      </w:pPr>
    </w:p>
    <w:p w14:paraId="4D9B78B7" w14:textId="09A5C2D1" w:rsidR="007D50FD" w:rsidRPr="005539A5" w:rsidRDefault="007D50FD" w:rsidP="00EF7313">
      <w:pPr>
        <w:spacing w:after="0" w:line="240" w:lineRule="auto"/>
        <w:ind w:left="284"/>
        <w:contextualSpacing/>
        <w:rPr>
          <w:rFonts w:ascii="Verdana" w:hAnsi="Verdana" w:cs="Arial"/>
          <w:b/>
          <w:sz w:val="24"/>
          <w:szCs w:val="24"/>
        </w:rPr>
      </w:pPr>
      <w:r w:rsidRPr="005539A5">
        <w:rPr>
          <w:rFonts w:ascii="Verdana" w:hAnsi="Verdana" w:cs="Arial"/>
          <w:b/>
          <w:sz w:val="24"/>
          <w:szCs w:val="24"/>
        </w:rPr>
        <w:t>Our values</w:t>
      </w:r>
    </w:p>
    <w:p w14:paraId="1A0AB5D8" w14:textId="77777777" w:rsidR="0011226C" w:rsidRPr="005539A5" w:rsidRDefault="0011226C" w:rsidP="00EF7313">
      <w:pPr>
        <w:spacing w:after="0" w:line="240" w:lineRule="auto"/>
        <w:ind w:left="284"/>
        <w:contextualSpacing/>
        <w:rPr>
          <w:rFonts w:ascii="Verdana" w:hAnsi="Verdana" w:cs="Arial"/>
          <w:sz w:val="24"/>
          <w:szCs w:val="24"/>
        </w:rPr>
      </w:pPr>
    </w:p>
    <w:tbl>
      <w:tblPr>
        <w:tblStyle w:val="TableGrid"/>
        <w:tblW w:w="0" w:type="auto"/>
        <w:tblInd w:w="392" w:type="dxa"/>
        <w:tblLook w:val="04A0" w:firstRow="1" w:lastRow="0" w:firstColumn="1" w:lastColumn="0" w:noHBand="0" w:noVBand="1"/>
      </w:tblPr>
      <w:tblGrid>
        <w:gridCol w:w="2126"/>
        <w:gridCol w:w="7938"/>
      </w:tblGrid>
      <w:tr w:rsidR="0011226C" w:rsidRPr="00065FC2" w14:paraId="79236731" w14:textId="77777777" w:rsidTr="00EF7313">
        <w:tc>
          <w:tcPr>
            <w:tcW w:w="2126" w:type="dxa"/>
            <w:tcBorders>
              <w:top w:val="single" w:sz="18" w:space="0" w:color="23272A"/>
              <w:left w:val="single" w:sz="18" w:space="0" w:color="23272A"/>
              <w:bottom w:val="single" w:sz="18" w:space="0" w:color="23272A"/>
              <w:right w:val="single" w:sz="18" w:space="0" w:color="23272A"/>
            </w:tcBorders>
            <w:shd w:val="clear" w:color="auto" w:fill="FCB32B"/>
          </w:tcPr>
          <w:p w14:paraId="395CDD4A" w14:textId="77777777" w:rsidR="0011226C" w:rsidRPr="00065FC2" w:rsidRDefault="0011226C" w:rsidP="0051333C">
            <w:pPr>
              <w:ind w:right="-108"/>
              <w:rPr>
                <w:rFonts w:ascii="Verdana" w:hAnsi="Verdana" w:cs="Arial"/>
                <w:b/>
                <w:sz w:val="24"/>
                <w:szCs w:val="24"/>
              </w:rPr>
            </w:pPr>
            <w:r w:rsidRPr="00065FC2">
              <w:rPr>
                <w:rFonts w:ascii="Verdana" w:hAnsi="Verdana" w:cs="Arial"/>
                <w:b/>
                <w:sz w:val="24"/>
                <w:szCs w:val="24"/>
              </w:rPr>
              <w:t>We are Brave</w:t>
            </w:r>
          </w:p>
        </w:tc>
        <w:tc>
          <w:tcPr>
            <w:tcW w:w="7938" w:type="dxa"/>
            <w:tcBorders>
              <w:top w:val="single" w:sz="18" w:space="0" w:color="23272A"/>
              <w:left w:val="single" w:sz="18" w:space="0" w:color="23272A"/>
              <w:bottom w:val="single" w:sz="18" w:space="0" w:color="23272A"/>
              <w:right w:val="single" w:sz="18" w:space="0" w:color="23272A"/>
            </w:tcBorders>
          </w:tcPr>
          <w:p w14:paraId="3AA222F2" w14:textId="77777777" w:rsidR="0011226C" w:rsidRPr="00065FC2" w:rsidRDefault="0011226C" w:rsidP="0051333C">
            <w:pPr>
              <w:pStyle w:val="ListParagraph"/>
              <w:numPr>
                <w:ilvl w:val="0"/>
                <w:numId w:val="12"/>
              </w:numPr>
              <w:ind w:left="316" w:hanging="284"/>
              <w:rPr>
                <w:rFonts w:ascii="Verdana" w:hAnsi="Verdana" w:cs="Arial"/>
                <w:sz w:val="24"/>
                <w:szCs w:val="24"/>
              </w:rPr>
            </w:pPr>
            <w:r w:rsidRPr="00065FC2">
              <w:rPr>
                <w:rFonts w:ascii="Verdana" w:hAnsi="Verdana" w:cs="Arial"/>
                <w:sz w:val="24"/>
                <w:szCs w:val="24"/>
              </w:rPr>
              <w:t>We believe in being different: We seek new ways of working, thinking and ideas. We want to be extraordinary.</w:t>
            </w:r>
          </w:p>
        </w:tc>
      </w:tr>
      <w:tr w:rsidR="0011226C" w:rsidRPr="00065FC2" w14:paraId="50A1FD6E" w14:textId="77777777" w:rsidTr="00EF7313">
        <w:tc>
          <w:tcPr>
            <w:tcW w:w="2126" w:type="dxa"/>
            <w:tcBorders>
              <w:top w:val="single" w:sz="18" w:space="0" w:color="23272A"/>
              <w:left w:val="single" w:sz="18" w:space="0" w:color="23272A"/>
              <w:bottom w:val="single" w:sz="18" w:space="0" w:color="23272A"/>
              <w:right w:val="single" w:sz="18" w:space="0" w:color="23272A"/>
            </w:tcBorders>
            <w:shd w:val="clear" w:color="auto" w:fill="FCB32B"/>
          </w:tcPr>
          <w:p w14:paraId="5E3AB55D" w14:textId="77777777" w:rsidR="0011226C" w:rsidRPr="00065FC2" w:rsidRDefault="0011226C" w:rsidP="0051333C">
            <w:pPr>
              <w:ind w:right="-108"/>
              <w:rPr>
                <w:rFonts w:ascii="Verdana" w:hAnsi="Verdana" w:cs="Arial"/>
                <w:b/>
                <w:sz w:val="24"/>
                <w:szCs w:val="24"/>
              </w:rPr>
            </w:pPr>
            <w:r w:rsidRPr="00065FC2">
              <w:rPr>
                <w:rFonts w:ascii="Verdana" w:hAnsi="Verdana" w:cs="Arial"/>
                <w:b/>
                <w:sz w:val="24"/>
                <w:szCs w:val="24"/>
              </w:rPr>
              <w:t xml:space="preserve">We are Passionate </w:t>
            </w:r>
          </w:p>
        </w:tc>
        <w:tc>
          <w:tcPr>
            <w:tcW w:w="7938" w:type="dxa"/>
            <w:tcBorders>
              <w:top w:val="single" w:sz="18" w:space="0" w:color="23272A"/>
              <w:left w:val="single" w:sz="18" w:space="0" w:color="23272A"/>
              <w:bottom w:val="single" w:sz="18" w:space="0" w:color="23272A"/>
              <w:right w:val="single" w:sz="18" w:space="0" w:color="23272A"/>
            </w:tcBorders>
          </w:tcPr>
          <w:p w14:paraId="0D4CA6A7" w14:textId="4CF7466E" w:rsidR="0011226C" w:rsidRPr="00065FC2" w:rsidRDefault="0011226C" w:rsidP="0051333C">
            <w:pPr>
              <w:pStyle w:val="ListParagraph"/>
              <w:numPr>
                <w:ilvl w:val="0"/>
                <w:numId w:val="12"/>
              </w:numPr>
              <w:ind w:left="316" w:hanging="284"/>
              <w:rPr>
                <w:rFonts w:ascii="Verdana" w:hAnsi="Verdana" w:cs="Arial"/>
                <w:sz w:val="24"/>
                <w:szCs w:val="24"/>
              </w:rPr>
            </w:pPr>
            <w:r w:rsidRPr="00065FC2">
              <w:rPr>
                <w:rFonts w:ascii="Verdana" w:hAnsi="Verdana" w:cs="Arial"/>
                <w:sz w:val="24"/>
                <w:szCs w:val="24"/>
              </w:rPr>
              <w:t>We want to make a difference. We work as a team to improve for the greater good, not only for the people we support but for our team and SeeAbility as a whole. We are completely committed to each other</w:t>
            </w:r>
            <w:r w:rsidR="007D50FD">
              <w:rPr>
                <w:rFonts w:ascii="Verdana" w:hAnsi="Verdana" w:cs="Arial"/>
                <w:sz w:val="24"/>
                <w:szCs w:val="24"/>
              </w:rPr>
              <w:t>’</w:t>
            </w:r>
            <w:r w:rsidRPr="00065FC2">
              <w:rPr>
                <w:rFonts w:ascii="Verdana" w:hAnsi="Verdana" w:cs="Arial"/>
                <w:sz w:val="24"/>
                <w:szCs w:val="24"/>
              </w:rPr>
              <w:t>s success.</w:t>
            </w:r>
          </w:p>
        </w:tc>
      </w:tr>
      <w:tr w:rsidR="0011226C" w:rsidRPr="00065FC2" w14:paraId="1A927F7B" w14:textId="77777777" w:rsidTr="00EF7313">
        <w:trPr>
          <w:trHeight w:val="1005"/>
        </w:trPr>
        <w:tc>
          <w:tcPr>
            <w:tcW w:w="2126" w:type="dxa"/>
            <w:tcBorders>
              <w:top w:val="single" w:sz="18" w:space="0" w:color="23272A"/>
              <w:left w:val="single" w:sz="18" w:space="0" w:color="23272A"/>
              <w:bottom w:val="single" w:sz="18" w:space="0" w:color="23272A"/>
              <w:right w:val="single" w:sz="18" w:space="0" w:color="23272A"/>
            </w:tcBorders>
            <w:shd w:val="clear" w:color="auto" w:fill="FCB32B"/>
          </w:tcPr>
          <w:p w14:paraId="7184379B" w14:textId="77777777" w:rsidR="0011226C" w:rsidRPr="00065FC2" w:rsidRDefault="0011226C" w:rsidP="0051333C">
            <w:pPr>
              <w:ind w:right="-108"/>
              <w:rPr>
                <w:rFonts w:ascii="Verdana" w:hAnsi="Verdana" w:cs="Arial"/>
                <w:b/>
                <w:sz w:val="24"/>
                <w:szCs w:val="24"/>
              </w:rPr>
            </w:pPr>
            <w:r w:rsidRPr="00065FC2">
              <w:rPr>
                <w:rFonts w:ascii="Verdana" w:hAnsi="Verdana" w:cs="Arial"/>
                <w:b/>
                <w:sz w:val="24"/>
                <w:szCs w:val="24"/>
              </w:rPr>
              <w:t xml:space="preserve">We are Creative </w:t>
            </w:r>
          </w:p>
        </w:tc>
        <w:tc>
          <w:tcPr>
            <w:tcW w:w="7938" w:type="dxa"/>
            <w:tcBorders>
              <w:top w:val="single" w:sz="18" w:space="0" w:color="23272A"/>
              <w:left w:val="single" w:sz="18" w:space="0" w:color="23272A"/>
              <w:bottom w:val="single" w:sz="18" w:space="0" w:color="23272A"/>
              <w:right w:val="single" w:sz="18" w:space="0" w:color="23272A"/>
            </w:tcBorders>
          </w:tcPr>
          <w:p w14:paraId="78561C8F" w14:textId="77777777" w:rsidR="0011226C" w:rsidRPr="00065FC2" w:rsidRDefault="0011226C" w:rsidP="0051333C">
            <w:pPr>
              <w:pStyle w:val="ListParagraph"/>
              <w:numPr>
                <w:ilvl w:val="0"/>
                <w:numId w:val="12"/>
              </w:numPr>
              <w:ind w:left="316" w:right="-108"/>
              <w:rPr>
                <w:rFonts w:ascii="Verdana" w:hAnsi="Verdana" w:cs="Arial"/>
                <w:sz w:val="24"/>
                <w:szCs w:val="24"/>
              </w:rPr>
            </w:pPr>
            <w:r w:rsidRPr="00065FC2">
              <w:rPr>
                <w:rFonts w:ascii="Verdana" w:hAnsi="Verdana" w:cs="Arial"/>
                <w:sz w:val="24"/>
                <w:szCs w:val="24"/>
              </w:rPr>
              <w:t>We are enablers. We create solutions by thinking and acting differently. We break down barriers. We don’t see rules as boxing us in, but as the norms that evolve with us on our way to being the best.</w:t>
            </w:r>
          </w:p>
        </w:tc>
      </w:tr>
      <w:tr w:rsidR="0011226C" w:rsidRPr="00065FC2" w14:paraId="1DC49812" w14:textId="77777777" w:rsidTr="00EF7313">
        <w:tc>
          <w:tcPr>
            <w:tcW w:w="2126" w:type="dxa"/>
            <w:tcBorders>
              <w:top w:val="single" w:sz="18" w:space="0" w:color="23272A"/>
              <w:left w:val="single" w:sz="18" w:space="0" w:color="23272A"/>
              <w:bottom w:val="single" w:sz="18" w:space="0" w:color="23272A"/>
              <w:right w:val="single" w:sz="18" w:space="0" w:color="23272A"/>
            </w:tcBorders>
            <w:shd w:val="clear" w:color="auto" w:fill="FCB32B"/>
          </w:tcPr>
          <w:p w14:paraId="013149F5" w14:textId="77777777" w:rsidR="0011226C" w:rsidRPr="00065FC2" w:rsidRDefault="0011226C" w:rsidP="0051333C">
            <w:pPr>
              <w:ind w:right="-108"/>
              <w:rPr>
                <w:rFonts w:ascii="Verdana" w:hAnsi="Verdana" w:cs="Arial"/>
                <w:b/>
                <w:sz w:val="24"/>
                <w:szCs w:val="24"/>
              </w:rPr>
            </w:pPr>
            <w:r w:rsidRPr="00065FC2">
              <w:rPr>
                <w:rFonts w:ascii="Verdana" w:hAnsi="Verdana" w:cs="Arial"/>
                <w:b/>
                <w:sz w:val="24"/>
                <w:szCs w:val="24"/>
              </w:rPr>
              <w:t>We do what is right</w:t>
            </w:r>
          </w:p>
        </w:tc>
        <w:tc>
          <w:tcPr>
            <w:tcW w:w="7938" w:type="dxa"/>
            <w:tcBorders>
              <w:top w:val="single" w:sz="18" w:space="0" w:color="23272A"/>
              <w:left w:val="single" w:sz="18" w:space="0" w:color="23272A"/>
              <w:bottom w:val="single" w:sz="18" w:space="0" w:color="23272A"/>
              <w:right w:val="single" w:sz="18" w:space="0" w:color="23272A"/>
            </w:tcBorders>
          </w:tcPr>
          <w:p w14:paraId="5AEEFF4A" w14:textId="77777777" w:rsidR="0011226C" w:rsidRPr="00065FC2" w:rsidRDefault="0011226C" w:rsidP="0051333C">
            <w:pPr>
              <w:pStyle w:val="ListParagraph"/>
              <w:numPr>
                <w:ilvl w:val="0"/>
                <w:numId w:val="12"/>
              </w:numPr>
              <w:ind w:left="316" w:right="-108"/>
              <w:rPr>
                <w:rFonts w:ascii="Verdana" w:hAnsi="Verdana" w:cs="Arial"/>
                <w:sz w:val="24"/>
                <w:szCs w:val="24"/>
              </w:rPr>
            </w:pPr>
            <w:r w:rsidRPr="00065FC2">
              <w:rPr>
                <w:rFonts w:ascii="Verdana" w:hAnsi="Verdana" w:cs="Arial"/>
                <w:sz w:val="24"/>
                <w:szCs w:val="24"/>
              </w:rPr>
              <w:t>We lead by doing the right thing. We are dependable and believe in delivering on commitments and using sound judgement and common sense to determine what is right.</w:t>
            </w:r>
          </w:p>
        </w:tc>
      </w:tr>
    </w:tbl>
    <w:p w14:paraId="1244019D" w14:textId="38630E7C" w:rsidR="00C923D1" w:rsidRPr="00570643" w:rsidRDefault="00C923D1" w:rsidP="0051333C">
      <w:pPr>
        <w:pStyle w:val="ListParagraph"/>
        <w:ind w:left="0"/>
        <w:rPr>
          <w:rFonts w:ascii="Verdana" w:hAnsi="Verdana"/>
          <w:sz w:val="24"/>
          <w:szCs w:val="24"/>
        </w:rPr>
      </w:pPr>
      <w:r>
        <w:rPr>
          <w:rFonts w:ascii="Verdana" w:hAnsi="Verdana" w:cs="Arial"/>
          <w:szCs w:val="24"/>
        </w:rPr>
        <w:br w:type="page"/>
      </w:r>
    </w:p>
    <w:p w14:paraId="7D43B397" w14:textId="0C45FCEA" w:rsidR="00383427" w:rsidRPr="00884527" w:rsidRDefault="00B8512C" w:rsidP="0051333C">
      <w:pPr>
        <w:pStyle w:val="ListParagraph"/>
        <w:spacing w:after="0" w:line="240" w:lineRule="auto"/>
        <w:ind w:left="426"/>
        <w:rPr>
          <w:rFonts w:ascii="Verdana" w:hAnsi="Verdana" w:cs="Arial"/>
          <w:b/>
          <w:color w:val="000000" w:themeColor="text1"/>
          <w:sz w:val="24"/>
          <w:szCs w:val="24"/>
        </w:rPr>
      </w:pPr>
      <w:r w:rsidRPr="00884527">
        <w:rPr>
          <w:rFonts w:ascii="Verdana" w:hAnsi="Verdana" w:cs="Arial"/>
          <w:b/>
          <w:color w:val="000000" w:themeColor="text1"/>
          <w:sz w:val="24"/>
          <w:szCs w:val="24"/>
        </w:rPr>
        <w:lastRenderedPageBreak/>
        <w:t xml:space="preserve">Your </w:t>
      </w:r>
      <w:r w:rsidR="00401E80" w:rsidRPr="00884527">
        <w:rPr>
          <w:rFonts w:ascii="Verdana" w:hAnsi="Verdana" w:cs="Arial"/>
          <w:b/>
          <w:color w:val="000000" w:themeColor="text1"/>
          <w:sz w:val="24"/>
          <w:szCs w:val="24"/>
        </w:rPr>
        <w:t>responsibilities</w:t>
      </w:r>
      <w:r w:rsidR="00002B78">
        <w:rPr>
          <w:rFonts w:ascii="Verdana" w:hAnsi="Verdana" w:cs="Arial"/>
          <w:b/>
          <w:color w:val="000000" w:themeColor="text1"/>
          <w:sz w:val="24"/>
          <w:szCs w:val="24"/>
        </w:rPr>
        <w:t>:</w:t>
      </w:r>
    </w:p>
    <w:p w14:paraId="30445B5B" w14:textId="77777777" w:rsidR="00461D8B" w:rsidRPr="00884527" w:rsidRDefault="00461D8B" w:rsidP="0051333C">
      <w:pPr>
        <w:spacing w:after="0" w:line="240" w:lineRule="auto"/>
        <w:ind w:left="426"/>
        <w:rPr>
          <w:rFonts w:ascii="Verdana" w:hAnsi="Verdana" w:cs="Arial"/>
          <w:b/>
          <w:color w:val="000000" w:themeColor="text1"/>
          <w:sz w:val="24"/>
          <w:szCs w:val="24"/>
        </w:rPr>
      </w:pPr>
    </w:p>
    <w:p w14:paraId="6632C110" w14:textId="3EC250CD" w:rsidR="00C55A91" w:rsidRPr="00002B78" w:rsidRDefault="00120453" w:rsidP="00002B78">
      <w:pPr>
        <w:pStyle w:val="ListParagraph"/>
        <w:spacing w:after="0" w:line="240" w:lineRule="auto"/>
        <w:ind w:left="426"/>
        <w:rPr>
          <w:rFonts w:ascii="Verdana" w:hAnsi="Verdana" w:cs="Arial"/>
          <w:b/>
          <w:color w:val="000000" w:themeColor="text1"/>
          <w:sz w:val="24"/>
          <w:szCs w:val="24"/>
        </w:rPr>
      </w:pPr>
      <w:r>
        <w:rPr>
          <w:rFonts w:ascii="Verdana" w:hAnsi="Verdana" w:cs="Arial"/>
          <w:b/>
          <w:color w:val="000000" w:themeColor="text1"/>
          <w:sz w:val="24"/>
          <w:szCs w:val="24"/>
        </w:rPr>
        <w:t xml:space="preserve">Volunteer </w:t>
      </w:r>
      <w:r w:rsidR="00002B78">
        <w:rPr>
          <w:rFonts w:ascii="Verdana" w:hAnsi="Verdana" w:cs="Arial"/>
          <w:b/>
          <w:color w:val="000000" w:themeColor="text1"/>
          <w:sz w:val="24"/>
          <w:szCs w:val="24"/>
        </w:rPr>
        <w:t xml:space="preserve">Recruitment, </w:t>
      </w:r>
      <w:r w:rsidR="00F6541A">
        <w:rPr>
          <w:rFonts w:ascii="Verdana" w:hAnsi="Verdana" w:cs="Arial"/>
          <w:b/>
          <w:color w:val="000000" w:themeColor="text1"/>
          <w:sz w:val="24"/>
          <w:szCs w:val="24"/>
        </w:rPr>
        <w:t>Training</w:t>
      </w:r>
      <w:r w:rsidR="00002B78">
        <w:rPr>
          <w:rFonts w:ascii="Verdana" w:hAnsi="Verdana" w:cs="Arial"/>
          <w:b/>
          <w:color w:val="000000" w:themeColor="text1"/>
          <w:sz w:val="24"/>
          <w:szCs w:val="24"/>
        </w:rPr>
        <w:t xml:space="preserve"> and Induction</w:t>
      </w:r>
    </w:p>
    <w:p w14:paraId="734E87A7" w14:textId="0A54E288" w:rsidR="00775080" w:rsidRPr="00775080" w:rsidRDefault="00F6541A" w:rsidP="00F6541A">
      <w:pPr>
        <w:pStyle w:val="ListParagraph"/>
        <w:numPr>
          <w:ilvl w:val="0"/>
          <w:numId w:val="12"/>
        </w:numPr>
        <w:spacing w:after="0" w:line="240" w:lineRule="auto"/>
        <w:ind w:left="709" w:right="-142" w:hanging="283"/>
        <w:rPr>
          <w:rFonts w:ascii="Verdana" w:hAnsi="Verdana"/>
          <w:color w:val="000000" w:themeColor="text1"/>
          <w:sz w:val="24"/>
          <w:szCs w:val="24"/>
        </w:rPr>
      </w:pPr>
      <w:r>
        <w:rPr>
          <w:rFonts w:ascii="Verdana" w:eastAsia="Times New Roman" w:hAnsi="Verdana" w:cs="Helvetica"/>
          <w:color w:val="000000" w:themeColor="text1"/>
          <w:sz w:val="24"/>
          <w:szCs w:val="24"/>
          <w:lang w:eastAsia="en-GB"/>
        </w:rPr>
        <w:t xml:space="preserve">Research and get approval from service managers for </w:t>
      </w:r>
      <w:r w:rsidR="005D65C0">
        <w:rPr>
          <w:rFonts w:ascii="Verdana" w:eastAsia="Times New Roman" w:hAnsi="Verdana" w:cs="Helvetica"/>
          <w:color w:val="000000" w:themeColor="text1"/>
          <w:sz w:val="24"/>
          <w:szCs w:val="24"/>
          <w:lang w:eastAsia="en-GB"/>
        </w:rPr>
        <w:t>appropriate V</w:t>
      </w:r>
      <w:r w:rsidR="00C55A91" w:rsidRPr="00884527">
        <w:rPr>
          <w:rFonts w:ascii="Verdana" w:eastAsia="Times New Roman" w:hAnsi="Verdana" w:cs="Helvetica"/>
          <w:color w:val="000000" w:themeColor="text1"/>
          <w:sz w:val="24"/>
          <w:szCs w:val="24"/>
          <w:lang w:eastAsia="en-GB"/>
        </w:rPr>
        <w:t>olunteering opportunities and role descriptions based on the needs of the organisation</w:t>
      </w:r>
      <w:r w:rsidR="00775080">
        <w:rPr>
          <w:rFonts w:ascii="Verdana" w:eastAsia="Times New Roman" w:hAnsi="Verdana" w:cs="Helvetica"/>
          <w:color w:val="000000" w:themeColor="text1"/>
          <w:sz w:val="24"/>
          <w:szCs w:val="24"/>
          <w:lang w:eastAsia="en-GB"/>
        </w:rPr>
        <w:t xml:space="preserve"> and </w:t>
      </w:r>
      <w:r>
        <w:rPr>
          <w:rFonts w:ascii="Verdana" w:eastAsia="Times New Roman" w:hAnsi="Verdana" w:cs="Helvetica"/>
          <w:color w:val="000000" w:themeColor="text1"/>
          <w:sz w:val="24"/>
          <w:szCs w:val="24"/>
          <w:lang w:eastAsia="en-GB"/>
        </w:rPr>
        <w:t xml:space="preserve">the ambitions </w:t>
      </w:r>
      <w:r w:rsidR="00775080">
        <w:rPr>
          <w:rFonts w:ascii="Verdana" w:eastAsia="Times New Roman" w:hAnsi="Verdana" w:cs="Helvetica"/>
          <w:color w:val="000000" w:themeColor="text1"/>
          <w:sz w:val="24"/>
          <w:szCs w:val="24"/>
          <w:lang w:eastAsia="en-GB"/>
        </w:rPr>
        <w:t>of people we support.</w:t>
      </w:r>
    </w:p>
    <w:p w14:paraId="4383576A" w14:textId="26B70AD4" w:rsidR="00884527" w:rsidRPr="00775080" w:rsidRDefault="00884527" w:rsidP="00F6541A">
      <w:pPr>
        <w:pStyle w:val="ListParagraph"/>
        <w:numPr>
          <w:ilvl w:val="0"/>
          <w:numId w:val="12"/>
        </w:numPr>
        <w:spacing w:after="0" w:line="240" w:lineRule="auto"/>
        <w:ind w:left="709" w:right="-142" w:hanging="283"/>
        <w:rPr>
          <w:rFonts w:ascii="Verdana" w:hAnsi="Verdana"/>
          <w:color w:val="000000" w:themeColor="text1"/>
          <w:sz w:val="24"/>
          <w:szCs w:val="24"/>
        </w:rPr>
      </w:pPr>
      <w:r w:rsidRPr="00775080">
        <w:rPr>
          <w:rFonts w:ascii="Verdana" w:hAnsi="Verdana"/>
          <w:color w:val="000000" w:themeColor="text1"/>
          <w:sz w:val="24"/>
          <w:szCs w:val="24"/>
        </w:rPr>
        <w:t>E</w:t>
      </w:r>
      <w:r w:rsidR="00CA2EB0" w:rsidRPr="00775080">
        <w:rPr>
          <w:rFonts w:ascii="Verdana" w:hAnsi="Verdana"/>
          <w:color w:val="000000" w:themeColor="text1"/>
          <w:sz w:val="24"/>
          <w:szCs w:val="24"/>
        </w:rPr>
        <w:t>ncourage applications from Vol</w:t>
      </w:r>
      <w:r w:rsidR="00775080" w:rsidRPr="00775080">
        <w:rPr>
          <w:rFonts w:ascii="Verdana" w:hAnsi="Verdana"/>
          <w:color w:val="000000" w:themeColor="text1"/>
          <w:sz w:val="24"/>
          <w:szCs w:val="24"/>
        </w:rPr>
        <w:t xml:space="preserve">unteers by advertising locally using appropriate methods including online. </w:t>
      </w:r>
    </w:p>
    <w:p w14:paraId="22A37640" w14:textId="675BD9A1" w:rsidR="00C55A91" w:rsidRPr="00C55A91" w:rsidRDefault="00C55A91" w:rsidP="00F6541A">
      <w:pPr>
        <w:pStyle w:val="ListParagraph"/>
        <w:numPr>
          <w:ilvl w:val="0"/>
          <w:numId w:val="12"/>
        </w:numPr>
        <w:spacing w:after="0" w:line="240" w:lineRule="auto"/>
        <w:ind w:left="709" w:right="-142" w:hanging="283"/>
        <w:rPr>
          <w:rFonts w:ascii="Verdana" w:hAnsi="Verdana"/>
          <w:color w:val="000000" w:themeColor="text1"/>
          <w:sz w:val="24"/>
          <w:szCs w:val="24"/>
        </w:rPr>
      </w:pPr>
      <w:r>
        <w:rPr>
          <w:rFonts w:ascii="Verdana" w:eastAsia="Times New Roman" w:hAnsi="Verdana" w:cs="Helvetica"/>
          <w:color w:val="000000" w:themeColor="text1"/>
          <w:sz w:val="24"/>
          <w:szCs w:val="24"/>
          <w:lang w:eastAsia="en-GB"/>
        </w:rPr>
        <w:t>I</w:t>
      </w:r>
      <w:r w:rsidR="005D65C0">
        <w:rPr>
          <w:rFonts w:ascii="Verdana" w:eastAsia="Times New Roman" w:hAnsi="Verdana" w:cs="Helvetica"/>
          <w:color w:val="000000" w:themeColor="text1"/>
          <w:sz w:val="24"/>
          <w:szCs w:val="24"/>
          <w:lang w:eastAsia="en-GB"/>
        </w:rPr>
        <w:t xml:space="preserve">nterview and recruit </w:t>
      </w:r>
      <w:r w:rsidR="00775080">
        <w:rPr>
          <w:rFonts w:ascii="Verdana" w:eastAsia="Times New Roman" w:hAnsi="Verdana" w:cs="Helvetica"/>
          <w:color w:val="000000" w:themeColor="text1"/>
          <w:sz w:val="24"/>
          <w:szCs w:val="24"/>
          <w:lang w:eastAsia="en-GB"/>
        </w:rPr>
        <w:t xml:space="preserve">appropriate </w:t>
      </w:r>
      <w:r w:rsidR="005D65C0">
        <w:rPr>
          <w:rFonts w:ascii="Verdana" w:eastAsia="Times New Roman" w:hAnsi="Verdana" w:cs="Helvetica"/>
          <w:color w:val="000000" w:themeColor="text1"/>
          <w:sz w:val="24"/>
          <w:szCs w:val="24"/>
          <w:lang w:eastAsia="en-GB"/>
        </w:rPr>
        <w:t>V</w:t>
      </w:r>
      <w:r w:rsidRPr="00884527">
        <w:rPr>
          <w:rFonts w:ascii="Verdana" w:eastAsia="Times New Roman" w:hAnsi="Verdana" w:cs="Helvetica"/>
          <w:color w:val="000000" w:themeColor="text1"/>
          <w:sz w:val="24"/>
          <w:szCs w:val="24"/>
          <w:lang w:eastAsia="en-GB"/>
        </w:rPr>
        <w:t>olunteers</w:t>
      </w:r>
      <w:r w:rsidR="00F6541A">
        <w:rPr>
          <w:rFonts w:ascii="Verdana" w:eastAsia="Times New Roman" w:hAnsi="Verdana" w:cs="Helvetica"/>
          <w:color w:val="000000" w:themeColor="text1"/>
          <w:sz w:val="24"/>
          <w:szCs w:val="24"/>
          <w:lang w:eastAsia="en-GB"/>
        </w:rPr>
        <w:t xml:space="preserve">, involving and liaising service manager as appropriate, to ensure they are appropriately matched to specific roles. </w:t>
      </w:r>
    </w:p>
    <w:p w14:paraId="28B57747" w14:textId="1EB3B517" w:rsidR="00884527" w:rsidRPr="00F6541A" w:rsidRDefault="00F6541A" w:rsidP="00F6541A">
      <w:pPr>
        <w:pStyle w:val="ListParagraph"/>
        <w:numPr>
          <w:ilvl w:val="0"/>
          <w:numId w:val="12"/>
        </w:numPr>
        <w:spacing w:after="0" w:line="240" w:lineRule="auto"/>
        <w:ind w:left="709" w:right="-142" w:hanging="283"/>
        <w:rPr>
          <w:rFonts w:ascii="Verdana" w:hAnsi="Verdana"/>
          <w:color w:val="000000" w:themeColor="text1"/>
          <w:sz w:val="24"/>
          <w:szCs w:val="24"/>
        </w:rPr>
      </w:pPr>
      <w:r>
        <w:rPr>
          <w:rFonts w:ascii="Verdana" w:eastAsia="Times New Roman" w:hAnsi="Verdana" w:cs="Helvetica"/>
          <w:color w:val="000000" w:themeColor="text1"/>
          <w:sz w:val="24"/>
          <w:szCs w:val="24"/>
          <w:lang w:eastAsia="en-GB"/>
        </w:rPr>
        <w:t>Induct, train, m</w:t>
      </w:r>
      <w:r w:rsidR="00F55372" w:rsidRPr="00884527">
        <w:rPr>
          <w:rFonts w:ascii="Verdana" w:eastAsia="Times New Roman" w:hAnsi="Verdana" w:cs="Helvetica"/>
          <w:color w:val="000000" w:themeColor="text1"/>
          <w:sz w:val="24"/>
          <w:szCs w:val="24"/>
          <w:lang w:eastAsia="en-GB"/>
        </w:rPr>
        <w:t xml:space="preserve">onitor, </w:t>
      </w:r>
      <w:r w:rsidR="00775080">
        <w:rPr>
          <w:rFonts w:ascii="Verdana" w:eastAsia="Times New Roman" w:hAnsi="Verdana" w:cs="Helvetica"/>
          <w:color w:val="000000" w:themeColor="text1"/>
          <w:sz w:val="24"/>
          <w:szCs w:val="24"/>
          <w:lang w:eastAsia="en-GB"/>
        </w:rPr>
        <w:t>support and</w:t>
      </w:r>
      <w:r w:rsidR="005D65C0">
        <w:rPr>
          <w:rFonts w:ascii="Verdana" w:eastAsia="Times New Roman" w:hAnsi="Verdana" w:cs="Helvetica"/>
          <w:color w:val="000000" w:themeColor="text1"/>
          <w:sz w:val="24"/>
          <w:szCs w:val="24"/>
          <w:lang w:eastAsia="en-GB"/>
        </w:rPr>
        <w:t xml:space="preserve"> motivate V</w:t>
      </w:r>
      <w:r w:rsidR="00F55372" w:rsidRPr="00884527">
        <w:rPr>
          <w:rFonts w:ascii="Verdana" w:eastAsia="Times New Roman" w:hAnsi="Verdana" w:cs="Helvetica"/>
          <w:color w:val="000000" w:themeColor="text1"/>
          <w:sz w:val="24"/>
          <w:szCs w:val="24"/>
          <w:lang w:eastAsia="en-GB"/>
        </w:rPr>
        <w:t>olunteers and their work</w:t>
      </w:r>
      <w:r w:rsidR="00C55A91">
        <w:rPr>
          <w:rFonts w:ascii="Verdana" w:eastAsia="Times New Roman" w:hAnsi="Verdana" w:cs="Helvetica"/>
          <w:color w:val="000000" w:themeColor="text1"/>
          <w:sz w:val="24"/>
          <w:szCs w:val="24"/>
          <w:lang w:eastAsia="en-GB"/>
        </w:rPr>
        <w:t>.</w:t>
      </w:r>
    </w:p>
    <w:p w14:paraId="7C1E8990" w14:textId="77777777" w:rsidR="00120453" w:rsidRDefault="00120453" w:rsidP="00120453">
      <w:pPr>
        <w:pStyle w:val="ListParagraph"/>
        <w:numPr>
          <w:ilvl w:val="0"/>
          <w:numId w:val="12"/>
        </w:numPr>
        <w:spacing w:after="0" w:line="240" w:lineRule="auto"/>
        <w:ind w:left="709" w:right="-142" w:hanging="283"/>
        <w:rPr>
          <w:rFonts w:ascii="Verdana" w:hAnsi="Verdana"/>
          <w:color w:val="000000" w:themeColor="text1"/>
          <w:sz w:val="24"/>
          <w:szCs w:val="24"/>
        </w:rPr>
      </w:pPr>
      <w:r>
        <w:rPr>
          <w:rFonts w:ascii="Verdana" w:hAnsi="Verdana"/>
          <w:color w:val="000000" w:themeColor="text1"/>
          <w:sz w:val="24"/>
          <w:szCs w:val="24"/>
        </w:rPr>
        <w:t>P</w:t>
      </w:r>
      <w:r w:rsidRPr="00884527">
        <w:rPr>
          <w:rFonts w:ascii="Verdana" w:hAnsi="Verdana"/>
          <w:color w:val="000000" w:themeColor="text1"/>
          <w:sz w:val="24"/>
          <w:szCs w:val="24"/>
        </w:rPr>
        <w:t>articipate in delivering a local induction and other training for Volunteers as necessary, with</w:t>
      </w:r>
      <w:r>
        <w:rPr>
          <w:rFonts w:ascii="Verdana" w:hAnsi="Verdana"/>
          <w:color w:val="000000" w:themeColor="text1"/>
          <w:sz w:val="24"/>
          <w:szCs w:val="24"/>
        </w:rPr>
        <w:t xml:space="preserve"> support from the training Team and/or Specialist Services Team. </w:t>
      </w:r>
    </w:p>
    <w:p w14:paraId="49B8E7C1" w14:textId="559FB107" w:rsidR="00F6541A" w:rsidRPr="00884527" w:rsidRDefault="00F6541A" w:rsidP="00F6541A">
      <w:pPr>
        <w:pStyle w:val="ListParagraph"/>
        <w:numPr>
          <w:ilvl w:val="0"/>
          <w:numId w:val="12"/>
        </w:numPr>
        <w:spacing w:after="0" w:line="240" w:lineRule="auto"/>
        <w:ind w:left="709" w:right="-142" w:hanging="283"/>
        <w:rPr>
          <w:rFonts w:ascii="Verdana" w:hAnsi="Verdana"/>
          <w:color w:val="000000" w:themeColor="text1"/>
          <w:sz w:val="24"/>
          <w:szCs w:val="24"/>
        </w:rPr>
      </w:pPr>
      <w:r>
        <w:rPr>
          <w:rFonts w:ascii="Verdana" w:eastAsia="Times New Roman" w:hAnsi="Verdana" w:cs="Helvetica"/>
          <w:color w:val="000000" w:themeColor="text1"/>
          <w:sz w:val="24"/>
          <w:szCs w:val="24"/>
          <w:lang w:eastAsia="en-GB"/>
        </w:rPr>
        <w:t xml:space="preserve">Build links with Volunteers so that any appropriate connections and networks can be accessed, if possible. </w:t>
      </w:r>
    </w:p>
    <w:p w14:paraId="660994EE" w14:textId="280D6CD5" w:rsidR="00884527" w:rsidRPr="00884527" w:rsidRDefault="00884527" w:rsidP="00F6541A">
      <w:pPr>
        <w:pStyle w:val="ListParagraph"/>
        <w:numPr>
          <w:ilvl w:val="0"/>
          <w:numId w:val="12"/>
        </w:numPr>
        <w:spacing w:after="0" w:line="240" w:lineRule="auto"/>
        <w:ind w:left="709" w:right="-142" w:hanging="283"/>
        <w:rPr>
          <w:rFonts w:ascii="Verdana" w:hAnsi="Verdana"/>
          <w:color w:val="000000" w:themeColor="text1"/>
          <w:sz w:val="24"/>
          <w:szCs w:val="24"/>
        </w:rPr>
      </w:pPr>
      <w:r>
        <w:rPr>
          <w:rFonts w:ascii="Verdana" w:eastAsia="Times New Roman" w:hAnsi="Verdana" w:cs="Helvetica"/>
          <w:color w:val="000000" w:themeColor="text1"/>
          <w:sz w:val="24"/>
          <w:szCs w:val="24"/>
          <w:lang w:eastAsia="en-GB"/>
        </w:rPr>
        <w:t>P</w:t>
      </w:r>
      <w:r w:rsidR="005D65C0">
        <w:rPr>
          <w:rFonts w:ascii="Verdana" w:eastAsia="Times New Roman" w:hAnsi="Verdana" w:cs="Helvetica"/>
          <w:color w:val="000000" w:themeColor="text1"/>
          <w:sz w:val="24"/>
          <w:szCs w:val="24"/>
          <w:lang w:eastAsia="en-GB"/>
        </w:rPr>
        <w:t>romote V</w:t>
      </w:r>
      <w:r w:rsidR="00C55A91">
        <w:rPr>
          <w:rFonts w:ascii="Verdana" w:eastAsia="Times New Roman" w:hAnsi="Verdana" w:cs="Helvetica"/>
          <w:color w:val="000000" w:themeColor="text1"/>
          <w:sz w:val="24"/>
          <w:szCs w:val="24"/>
          <w:lang w:eastAsia="en-GB"/>
        </w:rPr>
        <w:t xml:space="preserve">olunteering </w:t>
      </w:r>
      <w:r w:rsidR="00F55372" w:rsidRPr="00884527">
        <w:rPr>
          <w:rFonts w:ascii="Verdana" w:eastAsia="Times New Roman" w:hAnsi="Verdana" w:cs="Helvetica"/>
          <w:color w:val="000000" w:themeColor="text1"/>
          <w:sz w:val="24"/>
          <w:szCs w:val="24"/>
          <w:lang w:eastAsia="en-GB"/>
        </w:rPr>
        <w:t>(internally and externally) through recruitment</w:t>
      </w:r>
      <w:r w:rsidR="00C55A91">
        <w:rPr>
          <w:rFonts w:ascii="Verdana" w:eastAsia="Times New Roman" w:hAnsi="Verdana" w:cs="Helvetica"/>
          <w:color w:val="000000" w:themeColor="text1"/>
          <w:sz w:val="24"/>
          <w:szCs w:val="24"/>
          <w:lang w:eastAsia="en-GB"/>
        </w:rPr>
        <w:t>,</w:t>
      </w:r>
      <w:r w:rsidR="00F55372" w:rsidRPr="00884527">
        <w:rPr>
          <w:rFonts w:ascii="Verdana" w:eastAsia="Times New Roman" w:hAnsi="Verdana" w:cs="Helvetica"/>
          <w:color w:val="000000" w:themeColor="text1"/>
          <w:sz w:val="24"/>
          <w:szCs w:val="24"/>
          <w:lang w:eastAsia="en-GB"/>
        </w:rPr>
        <w:t xml:space="preserve"> publicity strategies and campaigns</w:t>
      </w:r>
      <w:r w:rsidR="00C55A91">
        <w:rPr>
          <w:rFonts w:ascii="Verdana" w:eastAsia="Times New Roman" w:hAnsi="Verdana" w:cs="Helvetica"/>
          <w:color w:val="000000" w:themeColor="text1"/>
          <w:sz w:val="24"/>
          <w:szCs w:val="24"/>
          <w:lang w:eastAsia="en-GB"/>
        </w:rPr>
        <w:t>.</w:t>
      </w:r>
    </w:p>
    <w:p w14:paraId="0E54D77B" w14:textId="77777777" w:rsidR="00C55A91" w:rsidRDefault="00884527" w:rsidP="00F6541A">
      <w:pPr>
        <w:pStyle w:val="ListParagraph"/>
        <w:numPr>
          <w:ilvl w:val="0"/>
          <w:numId w:val="12"/>
        </w:numPr>
        <w:spacing w:after="0" w:line="240" w:lineRule="auto"/>
        <w:ind w:left="709" w:right="-142" w:hanging="283"/>
        <w:rPr>
          <w:rFonts w:ascii="Verdana" w:hAnsi="Verdana"/>
          <w:color w:val="000000" w:themeColor="text1"/>
          <w:sz w:val="24"/>
          <w:szCs w:val="24"/>
        </w:rPr>
      </w:pPr>
      <w:r>
        <w:rPr>
          <w:rFonts w:ascii="Verdana" w:hAnsi="Verdana"/>
          <w:color w:val="000000" w:themeColor="text1"/>
          <w:sz w:val="24"/>
          <w:szCs w:val="24"/>
        </w:rPr>
        <w:t>A</w:t>
      </w:r>
      <w:r w:rsidRPr="00884527">
        <w:rPr>
          <w:rFonts w:ascii="Verdana" w:hAnsi="Verdana"/>
          <w:color w:val="000000" w:themeColor="text1"/>
          <w:sz w:val="24"/>
          <w:szCs w:val="24"/>
        </w:rPr>
        <w:t xml:space="preserve">ttend relevant Volunteering events </w:t>
      </w:r>
      <w:r>
        <w:rPr>
          <w:rFonts w:ascii="Verdana" w:hAnsi="Verdana"/>
          <w:color w:val="000000" w:themeColor="text1"/>
          <w:sz w:val="24"/>
          <w:szCs w:val="24"/>
        </w:rPr>
        <w:t>locally</w:t>
      </w:r>
      <w:r w:rsidR="00C55A91">
        <w:rPr>
          <w:rFonts w:ascii="Verdana" w:hAnsi="Verdana"/>
          <w:color w:val="000000" w:themeColor="text1"/>
          <w:sz w:val="24"/>
          <w:szCs w:val="24"/>
        </w:rPr>
        <w:t>.</w:t>
      </w:r>
    </w:p>
    <w:p w14:paraId="66060C70" w14:textId="21990145" w:rsidR="00F55372" w:rsidRPr="00884527" w:rsidRDefault="00C55A91" w:rsidP="00F6541A">
      <w:pPr>
        <w:pStyle w:val="ListParagraph"/>
        <w:numPr>
          <w:ilvl w:val="0"/>
          <w:numId w:val="12"/>
        </w:numPr>
        <w:spacing w:after="0" w:line="240" w:lineRule="auto"/>
        <w:ind w:left="709" w:right="-142" w:hanging="283"/>
        <w:rPr>
          <w:rFonts w:ascii="Verdana" w:hAnsi="Verdana"/>
          <w:color w:val="000000" w:themeColor="text1"/>
          <w:sz w:val="24"/>
          <w:szCs w:val="24"/>
        </w:rPr>
      </w:pPr>
      <w:r>
        <w:rPr>
          <w:rFonts w:ascii="Verdana" w:hAnsi="Verdana"/>
          <w:color w:val="000000" w:themeColor="text1"/>
          <w:sz w:val="24"/>
          <w:szCs w:val="24"/>
        </w:rPr>
        <w:t>N</w:t>
      </w:r>
      <w:r w:rsidR="00884527" w:rsidRPr="00884527">
        <w:rPr>
          <w:rFonts w:ascii="Verdana" w:hAnsi="Verdana"/>
          <w:color w:val="000000" w:themeColor="text1"/>
          <w:sz w:val="24"/>
          <w:szCs w:val="24"/>
        </w:rPr>
        <w:t xml:space="preserve">etwork </w:t>
      </w:r>
      <w:r>
        <w:rPr>
          <w:rFonts w:ascii="Verdana" w:hAnsi="Verdana"/>
          <w:color w:val="000000" w:themeColor="text1"/>
          <w:sz w:val="24"/>
          <w:szCs w:val="24"/>
        </w:rPr>
        <w:t xml:space="preserve">with relevant organisations </w:t>
      </w:r>
      <w:r w:rsidR="00884527" w:rsidRPr="00884527">
        <w:rPr>
          <w:rFonts w:ascii="Verdana" w:hAnsi="Verdana"/>
          <w:color w:val="000000" w:themeColor="text1"/>
          <w:sz w:val="24"/>
          <w:szCs w:val="24"/>
        </w:rPr>
        <w:t>in the local community.</w:t>
      </w:r>
    </w:p>
    <w:p w14:paraId="3E98DB63" w14:textId="77777777" w:rsidR="006D0FBE" w:rsidRPr="00002B78" w:rsidRDefault="006D0FBE" w:rsidP="00002B78">
      <w:pPr>
        <w:spacing w:after="0" w:line="240" w:lineRule="auto"/>
        <w:rPr>
          <w:rFonts w:ascii="Verdana" w:hAnsi="Verdana" w:cs="Arial"/>
          <w:b/>
          <w:color w:val="000000" w:themeColor="text1"/>
          <w:sz w:val="24"/>
          <w:szCs w:val="24"/>
        </w:rPr>
      </w:pPr>
    </w:p>
    <w:p w14:paraId="2CCE9979" w14:textId="38097D4F" w:rsidR="00656598" w:rsidRPr="00002B78" w:rsidRDefault="00F6541A" w:rsidP="00002B78">
      <w:pPr>
        <w:pStyle w:val="ListParagraph"/>
        <w:spacing w:after="0" w:line="240" w:lineRule="auto"/>
        <w:ind w:left="426"/>
        <w:rPr>
          <w:rFonts w:ascii="Verdana" w:hAnsi="Verdana" w:cs="Arial"/>
          <w:b/>
          <w:color w:val="000000" w:themeColor="text1"/>
          <w:sz w:val="24"/>
          <w:szCs w:val="24"/>
        </w:rPr>
      </w:pPr>
      <w:r>
        <w:rPr>
          <w:rFonts w:ascii="Verdana" w:hAnsi="Verdana" w:cs="Arial"/>
          <w:b/>
          <w:color w:val="000000" w:themeColor="text1"/>
          <w:sz w:val="24"/>
          <w:szCs w:val="24"/>
        </w:rPr>
        <w:t>Administration and Retention</w:t>
      </w:r>
    </w:p>
    <w:p w14:paraId="3494828B" w14:textId="2652EB8E" w:rsidR="00656598" w:rsidRDefault="00884527" w:rsidP="00F6541A">
      <w:pPr>
        <w:numPr>
          <w:ilvl w:val="0"/>
          <w:numId w:val="12"/>
        </w:numPr>
        <w:shd w:val="clear" w:color="auto" w:fill="FFFFFF"/>
        <w:spacing w:after="0" w:line="240" w:lineRule="auto"/>
        <w:ind w:hanging="294"/>
        <w:rPr>
          <w:rFonts w:ascii="Verdana" w:eastAsia="Times New Roman" w:hAnsi="Verdana" w:cs="Helvetica"/>
          <w:color w:val="000000" w:themeColor="text1"/>
          <w:sz w:val="24"/>
          <w:szCs w:val="24"/>
          <w:lang w:eastAsia="en-GB"/>
        </w:rPr>
      </w:pPr>
      <w:r>
        <w:rPr>
          <w:rFonts w:ascii="Verdana" w:hAnsi="Verdana"/>
          <w:color w:val="000000" w:themeColor="text1"/>
          <w:sz w:val="24"/>
          <w:szCs w:val="24"/>
        </w:rPr>
        <w:t>C</w:t>
      </w:r>
      <w:r w:rsidR="00E5569A" w:rsidRPr="00884527">
        <w:rPr>
          <w:rFonts w:ascii="Verdana" w:hAnsi="Verdana"/>
          <w:color w:val="000000" w:themeColor="text1"/>
          <w:sz w:val="24"/>
          <w:szCs w:val="24"/>
        </w:rPr>
        <w:t xml:space="preserve">omplete and process all paperwork </w:t>
      </w:r>
      <w:r w:rsidR="00775080">
        <w:rPr>
          <w:rFonts w:ascii="Verdana" w:hAnsi="Verdana"/>
          <w:color w:val="000000" w:themeColor="text1"/>
          <w:sz w:val="24"/>
          <w:szCs w:val="24"/>
        </w:rPr>
        <w:t xml:space="preserve">and processes </w:t>
      </w:r>
      <w:r w:rsidR="00E5569A" w:rsidRPr="00884527">
        <w:rPr>
          <w:rFonts w:ascii="Verdana" w:hAnsi="Verdana"/>
          <w:color w:val="000000" w:themeColor="text1"/>
          <w:sz w:val="24"/>
          <w:szCs w:val="24"/>
        </w:rPr>
        <w:t>related to applica</w:t>
      </w:r>
      <w:r w:rsidR="00ED3C38">
        <w:rPr>
          <w:rFonts w:ascii="Verdana" w:hAnsi="Verdana"/>
          <w:color w:val="000000" w:themeColor="text1"/>
          <w:sz w:val="24"/>
          <w:szCs w:val="24"/>
        </w:rPr>
        <w:t>nts including taking references, guiding applicants through the DBS process and checking identity documents</w:t>
      </w:r>
      <w:r w:rsidR="00E5569A" w:rsidRPr="00884527">
        <w:rPr>
          <w:rFonts w:ascii="Verdana" w:hAnsi="Verdana"/>
          <w:color w:val="000000" w:themeColor="text1"/>
          <w:sz w:val="24"/>
          <w:szCs w:val="24"/>
        </w:rPr>
        <w:t>, ensuring accuracy of informat</w:t>
      </w:r>
      <w:r w:rsidR="00ED3C38">
        <w:rPr>
          <w:rFonts w:ascii="Verdana" w:hAnsi="Verdana"/>
          <w:color w:val="000000" w:themeColor="text1"/>
          <w:sz w:val="24"/>
          <w:szCs w:val="24"/>
        </w:rPr>
        <w:t xml:space="preserve">ion, confidentiality and secure </w:t>
      </w:r>
      <w:r w:rsidR="00E5569A" w:rsidRPr="00884527">
        <w:rPr>
          <w:rFonts w:ascii="Verdana" w:hAnsi="Verdana"/>
          <w:color w:val="000000" w:themeColor="text1"/>
          <w:sz w:val="24"/>
          <w:szCs w:val="24"/>
        </w:rPr>
        <w:t>record keeping.</w:t>
      </w:r>
    </w:p>
    <w:p w14:paraId="7DEDD8E9" w14:textId="421A8472" w:rsidR="00656598" w:rsidRDefault="00884527" w:rsidP="00F6541A">
      <w:pPr>
        <w:numPr>
          <w:ilvl w:val="0"/>
          <w:numId w:val="12"/>
        </w:numPr>
        <w:shd w:val="clear" w:color="auto" w:fill="FFFFFF"/>
        <w:spacing w:before="100" w:beforeAutospacing="1" w:after="0" w:line="240" w:lineRule="auto"/>
        <w:ind w:hanging="294"/>
        <w:rPr>
          <w:rFonts w:ascii="Verdana" w:eastAsia="Times New Roman" w:hAnsi="Verdana" w:cs="Helvetica"/>
          <w:color w:val="000000" w:themeColor="text1"/>
          <w:sz w:val="24"/>
          <w:szCs w:val="24"/>
          <w:lang w:eastAsia="en-GB"/>
        </w:rPr>
      </w:pPr>
      <w:r w:rsidRPr="00656598">
        <w:rPr>
          <w:rFonts w:ascii="Verdana" w:hAnsi="Verdana"/>
          <w:color w:val="000000" w:themeColor="text1"/>
          <w:sz w:val="24"/>
          <w:szCs w:val="24"/>
        </w:rPr>
        <w:t>P</w:t>
      </w:r>
      <w:r w:rsidR="00E5569A" w:rsidRPr="00656598">
        <w:rPr>
          <w:rFonts w:ascii="Verdana" w:hAnsi="Verdana"/>
          <w:color w:val="000000" w:themeColor="text1"/>
          <w:sz w:val="24"/>
          <w:szCs w:val="24"/>
        </w:rPr>
        <w:t>rovide</w:t>
      </w:r>
      <w:r w:rsidR="00ED3C38">
        <w:rPr>
          <w:rFonts w:ascii="Verdana" w:hAnsi="Verdana"/>
          <w:color w:val="000000" w:themeColor="text1"/>
          <w:sz w:val="24"/>
          <w:szCs w:val="24"/>
        </w:rPr>
        <w:t xml:space="preserve"> Key Performance Indicator (KPI) </w:t>
      </w:r>
      <w:r w:rsidR="00E5569A" w:rsidRPr="00656598">
        <w:rPr>
          <w:rFonts w:ascii="Verdana" w:hAnsi="Verdana"/>
          <w:color w:val="000000" w:themeColor="text1"/>
          <w:sz w:val="24"/>
          <w:szCs w:val="24"/>
        </w:rPr>
        <w:t xml:space="preserve">data on Volunteers </w:t>
      </w:r>
      <w:r w:rsidR="00ED3C38">
        <w:rPr>
          <w:rFonts w:ascii="Verdana" w:hAnsi="Verdana"/>
          <w:color w:val="000000" w:themeColor="text1"/>
          <w:sz w:val="24"/>
          <w:szCs w:val="24"/>
        </w:rPr>
        <w:t xml:space="preserve">and their activity </w:t>
      </w:r>
      <w:r w:rsidR="00E5569A" w:rsidRPr="00656598">
        <w:rPr>
          <w:rFonts w:ascii="Verdana" w:hAnsi="Verdana"/>
          <w:color w:val="000000" w:themeColor="text1"/>
          <w:sz w:val="24"/>
          <w:szCs w:val="24"/>
        </w:rPr>
        <w:t>to the Volunteer Manager.</w:t>
      </w:r>
    </w:p>
    <w:p w14:paraId="636CF05A" w14:textId="3B85E432" w:rsidR="00656598" w:rsidRDefault="00884527" w:rsidP="00F6541A">
      <w:pPr>
        <w:numPr>
          <w:ilvl w:val="0"/>
          <w:numId w:val="12"/>
        </w:numPr>
        <w:shd w:val="clear" w:color="auto" w:fill="FFFFFF"/>
        <w:spacing w:before="100" w:beforeAutospacing="1" w:after="0" w:line="240" w:lineRule="auto"/>
        <w:ind w:hanging="294"/>
        <w:rPr>
          <w:rFonts w:ascii="Verdana" w:eastAsia="Times New Roman" w:hAnsi="Verdana" w:cs="Helvetica"/>
          <w:color w:val="000000" w:themeColor="text1"/>
          <w:sz w:val="24"/>
          <w:szCs w:val="24"/>
          <w:lang w:eastAsia="en-GB"/>
        </w:rPr>
      </w:pPr>
      <w:r w:rsidRPr="00656598">
        <w:rPr>
          <w:rFonts w:ascii="Verdana" w:hAnsi="Verdana"/>
          <w:color w:val="000000" w:themeColor="text1"/>
          <w:sz w:val="24"/>
          <w:szCs w:val="24"/>
        </w:rPr>
        <w:t>O</w:t>
      </w:r>
      <w:r w:rsidR="00E5569A" w:rsidRPr="00656598">
        <w:rPr>
          <w:rFonts w:ascii="Verdana" w:hAnsi="Verdana"/>
          <w:color w:val="000000" w:themeColor="text1"/>
          <w:sz w:val="24"/>
          <w:szCs w:val="24"/>
        </w:rPr>
        <w:t>rganise a local, annual Volunteer awa</w:t>
      </w:r>
      <w:r w:rsidR="00002B78">
        <w:rPr>
          <w:rFonts w:ascii="Verdana" w:hAnsi="Verdana"/>
          <w:color w:val="000000" w:themeColor="text1"/>
          <w:sz w:val="24"/>
          <w:szCs w:val="24"/>
        </w:rPr>
        <w:t>rd ceremony and thank you event or similar as agreed with the Volunteer Manager.</w:t>
      </w:r>
    </w:p>
    <w:p w14:paraId="56F35331" w14:textId="6D4CF351" w:rsidR="00656598" w:rsidRDefault="00884527" w:rsidP="00F6541A">
      <w:pPr>
        <w:numPr>
          <w:ilvl w:val="0"/>
          <w:numId w:val="12"/>
        </w:numPr>
        <w:shd w:val="clear" w:color="auto" w:fill="FFFFFF"/>
        <w:spacing w:before="100" w:beforeAutospacing="1" w:after="0" w:line="240" w:lineRule="auto"/>
        <w:ind w:hanging="294"/>
        <w:rPr>
          <w:rFonts w:ascii="Verdana" w:eastAsia="Times New Roman" w:hAnsi="Verdana" w:cs="Helvetica"/>
          <w:color w:val="000000" w:themeColor="text1"/>
          <w:sz w:val="24"/>
          <w:szCs w:val="24"/>
          <w:lang w:eastAsia="en-GB"/>
        </w:rPr>
      </w:pPr>
      <w:r w:rsidRPr="00656598">
        <w:rPr>
          <w:rFonts w:ascii="Verdana" w:hAnsi="Verdana" w:cs="Helvetica"/>
          <w:color w:val="000000" w:themeColor="text1"/>
          <w:sz w:val="24"/>
          <w:szCs w:val="24"/>
          <w:shd w:val="clear" w:color="auto" w:fill="FFFFFF"/>
        </w:rPr>
        <w:t>Keep up-to-</w:t>
      </w:r>
      <w:r w:rsidR="00F55372" w:rsidRPr="00656598">
        <w:rPr>
          <w:rFonts w:ascii="Verdana" w:hAnsi="Verdana" w:cs="Helvetica"/>
          <w:color w:val="000000" w:themeColor="text1"/>
          <w:sz w:val="24"/>
          <w:szCs w:val="24"/>
          <w:shd w:val="clear" w:color="auto" w:fill="FFFFFF"/>
        </w:rPr>
        <w:t>date with leg</w:t>
      </w:r>
      <w:r w:rsidR="00151056">
        <w:rPr>
          <w:rFonts w:ascii="Verdana" w:hAnsi="Verdana" w:cs="Helvetica"/>
          <w:color w:val="000000" w:themeColor="text1"/>
          <w:sz w:val="24"/>
          <w:szCs w:val="24"/>
          <w:shd w:val="clear" w:color="auto" w:fill="FFFFFF"/>
        </w:rPr>
        <w:t>islation and policy related to V</w:t>
      </w:r>
      <w:r w:rsidR="00ED3C38">
        <w:rPr>
          <w:rFonts w:ascii="Verdana" w:hAnsi="Verdana" w:cs="Helvetica"/>
          <w:color w:val="000000" w:themeColor="text1"/>
          <w:sz w:val="24"/>
          <w:szCs w:val="24"/>
          <w:shd w:val="clear" w:color="auto" w:fill="FFFFFF"/>
        </w:rPr>
        <w:t>olunteering.</w:t>
      </w:r>
    </w:p>
    <w:p w14:paraId="53EB85C6" w14:textId="660B58A6" w:rsidR="00884527" w:rsidRPr="00656598" w:rsidRDefault="00884527" w:rsidP="00F6541A">
      <w:pPr>
        <w:numPr>
          <w:ilvl w:val="0"/>
          <w:numId w:val="12"/>
        </w:numPr>
        <w:shd w:val="clear" w:color="auto" w:fill="FFFFFF"/>
        <w:spacing w:before="100" w:beforeAutospacing="1" w:after="0" w:line="240" w:lineRule="auto"/>
        <w:ind w:hanging="294"/>
        <w:rPr>
          <w:rFonts w:ascii="Verdana" w:eastAsia="Times New Roman" w:hAnsi="Verdana" w:cs="Helvetica"/>
          <w:color w:val="000000" w:themeColor="text1"/>
          <w:sz w:val="24"/>
          <w:szCs w:val="24"/>
          <w:lang w:eastAsia="en-GB"/>
        </w:rPr>
      </w:pPr>
      <w:r w:rsidRPr="00656598">
        <w:rPr>
          <w:rFonts w:ascii="Verdana" w:eastAsia="Times New Roman" w:hAnsi="Verdana" w:cs="Helvetica"/>
          <w:color w:val="000000" w:themeColor="text1"/>
          <w:sz w:val="24"/>
          <w:szCs w:val="24"/>
          <w:lang w:eastAsia="en-GB"/>
        </w:rPr>
        <w:t>Undertake other administrative duties on a</w:t>
      </w:r>
      <w:r w:rsidR="00ED3C38">
        <w:rPr>
          <w:rFonts w:ascii="Verdana" w:eastAsia="Times New Roman" w:hAnsi="Verdana" w:cs="Helvetica"/>
          <w:color w:val="000000" w:themeColor="text1"/>
          <w:sz w:val="24"/>
          <w:szCs w:val="24"/>
          <w:lang w:eastAsia="en-GB"/>
        </w:rPr>
        <w:t>n as</w:t>
      </w:r>
      <w:r w:rsidRPr="00656598">
        <w:rPr>
          <w:rFonts w:ascii="Verdana" w:eastAsia="Times New Roman" w:hAnsi="Verdana" w:cs="Helvetica"/>
          <w:color w:val="000000" w:themeColor="text1"/>
          <w:sz w:val="24"/>
          <w:szCs w:val="24"/>
          <w:lang w:eastAsia="en-GB"/>
        </w:rPr>
        <w:t xml:space="preserve"> need</w:t>
      </w:r>
      <w:r w:rsidR="00ED3C38">
        <w:rPr>
          <w:rFonts w:ascii="Verdana" w:eastAsia="Times New Roman" w:hAnsi="Verdana" w:cs="Helvetica"/>
          <w:color w:val="000000" w:themeColor="text1"/>
          <w:sz w:val="24"/>
          <w:szCs w:val="24"/>
          <w:lang w:eastAsia="en-GB"/>
        </w:rPr>
        <w:t>ed</w:t>
      </w:r>
      <w:r w:rsidRPr="00656598">
        <w:rPr>
          <w:rFonts w:ascii="Verdana" w:eastAsia="Times New Roman" w:hAnsi="Verdana" w:cs="Helvetica"/>
          <w:color w:val="000000" w:themeColor="text1"/>
          <w:sz w:val="24"/>
          <w:szCs w:val="24"/>
          <w:lang w:eastAsia="en-GB"/>
        </w:rPr>
        <w:t xml:space="preserve"> basis.</w:t>
      </w:r>
    </w:p>
    <w:p w14:paraId="7B49929C" w14:textId="77777777" w:rsidR="00E5569A" w:rsidRPr="00656598" w:rsidRDefault="00E5569A" w:rsidP="00F6541A">
      <w:pPr>
        <w:spacing w:after="0" w:line="240" w:lineRule="auto"/>
        <w:ind w:left="426"/>
        <w:rPr>
          <w:rFonts w:ascii="Verdana" w:hAnsi="Verdana" w:cs="Arial"/>
          <w:b/>
          <w:color w:val="000000" w:themeColor="text1"/>
          <w:sz w:val="24"/>
          <w:szCs w:val="24"/>
        </w:rPr>
      </w:pPr>
    </w:p>
    <w:p w14:paraId="50F8E90D" w14:textId="2035320E" w:rsidR="00656598" w:rsidRPr="00002B78" w:rsidRDefault="00E5569A" w:rsidP="00002B78">
      <w:pPr>
        <w:pStyle w:val="ListParagraph"/>
        <w:spacing w:after="0" w:line="240" w:lineRule="auto"/>
        <w:ind w:left="426"/>
        <w:rPr>
          <w:rFonts w:ascii="Verdana" w:hAnsi="Verdana" w:cs="Arial"/>
          <w:b/>
          <w:color w:val="000000" w:themeColor="text1"/>
          <w:sz w:val="24"/>
          <w:szCs w:val="24"/>
        </w:rPr>
      </w:pPr>
      <w:r w:rsidRPr="00884527">
        <w:rPr>
          <w:rFonts w:ascii="Verdana" w:hAnsi="Verdana" w:cs="Arial"/>
          <w:b/>
          <w:color w:val="000000" w:themeColor="text1"/>
          <w:sz w:val="24"/>
          <w:szCs w:val="24"/>
        </w:rPr>
        <w:t>Networking:</w:t>
      </w:r>
    </w:p>
    <w:p w14:paraId="0FCB4159" w14:textId="2A69FC87" w:rsidR="00656598" w:rsidRDefault="00E5569A" w:rsidP="00F6541A">
      <w:pPr>
        <w:pStyle w:val="ListParagraph"/>
        <w:numPr>
          <w:ilvl w:val="0"/>
          <w:numId w:val="12"/>
        </w:numPr>
        <w:spacing w:after="0" w:line="240" w:lineRule="auto"/>
        <w:ind w:left="709" w:right="-142" w:hanging="283"/>
        <w:rPr>
          <w:rFonts w:ascii="Verdana" w:hAnsi="Verdana"/>
          <w:color w:val="000000" w:themeColor="text1"/>
          <w:sz w:val="24"/>
          <w:szCs w:val="24"/>
        </w:rPr>
      </w:pPr>
      <w:r w:rsidRPr="00884527">
        <w:rPr>
          <w:rFonts w:ascii="Verdana" w:hAnsi="Verdana"/>
          <w:color w:val="000000" w:themeColor="text1"/>
          <w:sz w:val="24"/>
          <w:szCs w:val="24"/>
        </w:rPr>
        <w:t xml:space="preserve">To work in conjunction with </w:t>
      </w:r>
      <w:r w:rsidR="00002B78">
        <w:rPr>
          <w:rFonts w:ascii="Verdana" w:hAnsi="Verdana"/>
          <w:color w:val="000000" w:themeColor="text1"/>
          <w:sz w:val="24"/>
          <w:szCs w:val="24"/>
        </w:rPr>
        <w:t>the Partnerships Team, Volunteer Manager and Service Managers to identify potential new opportunities</w:t>
      </w:r>
      <w:r w:rsidRPr="00884527">
        <w:rPr>
          <w:rFonts w:ascii="Verdana" w:hAnsi="Verdana"/>
          <w:color w:val="000000" w:themeColor="text1"/>
          <w:sz w:val="24"/>
          <w:szCs w:val="24"/>
        </w:rPr>
        <w:t xml:space="preserve"> from </w:t>
      </w:r>
      <w:r w:rsidR="00002B78">
        <w:rPr>
          <w:rFonts w:ascii="Verdana" w:hAnsi="Verdana"/>
          <w:color w:val="000000" w:themeColor="text1"/>
          <w:sz w:val="24"/>
          <w:szCs w:val="24"/>
        </w:rPr>
        <w:t xml:space="preserve">operational, </w:t>
      </w:r>
      <w:r w:rsidRPr="00884527">
        <w:rPr>
          <w:rFonts w:ascii="Verdana" w:hAnsi="Verdana"/>
          <w:color w:val="000000" w:themeColor="text1"/>
          <w:sz w:val="24"/>
          <w:szCs w:val="24"/>
        </w:rPr>
        <w:t>community and corporate Volunteers.</w:t>
      </w:r>
    </w:p>
    <w:p w14:paraId="69E0BEA7" w14:textId="65D03291" w:rsidR="00656598" w:rsidRPr="00002B78" w:rsidRDefault="00E5569A" w:rsidP="00002B78">
      <w:pPr>
        <w:pStyle w:val="ListParagraph"/>
        <w:numPr>
          <w:ilvl w:val="0"/>
          <w:numId w:val="12"/>
        </w:numPr>
        <w:spacing w:after="0" w:line="240" w:lineRule="auto"/>
        <w:ind w:left="709" w:right="-142" w:hanging="283"/>
        <w:rPr>
          <w:rFonts w:ascii="Verdana" w:hAnsi="Verdana"/>
          <w:color w:val="000000" w:themeColor="text1"/>
          <w:sz w:val="24"/>
          <w:szCs w:val="24"/>
        </w:rPr>
      </w:pPr>
      <w:r w:rsidRPr="00656598">
        <w:rPr>
          <w:rFonts w:ascii="Verdana" w:hAnsi="Verdana"/>
          <w:color w:val="000000" w:themeColor="text1"/>
          <w:sz w:val="24"/>
          <w:szCs w:val="24"/>
        </w:rPr>
        <w:t>To work in collaboration with the Fundraising Team to attract potential new Community and Corporate Volunteering Teams for projects at services</w:t>
      </w:r>
      <w:r w:rsidR="00002B78">
        <w:rPr>
          <w:rFonts w:ascii="Verdana" w:hAnsi="Verdana"/>
          <w:color w:val="000000" w:themeColor="text1"/>
          <w:sz w:val="24"/>
          <w:szCs w:val="24"/>
        </w:rPr>
        <w:t>.</w:t>
      </w:r>
      <w:r w:rsidRPr="00656598">
        <w:rPr>
          <w:rFonts w:ascii="Verdana" w:hAnsi="Verdana"/>
          <w:color w:val="000000" w:themeColor="text1"/>
          <w:sz w:val="24"/>
          <w:szCs w:val="24"/>
        </w:rPr>
        <w:t xml:space="preserve"> </w:t>
      </w:r>
    </w:p>
    <w:p w14:paraId="38C378BB" w14:textId="27238225" w:rsidR="00656598" w:rsidRPr="00002B78" w:rsidRDefault="00E5569A" w:rsidP="00002B78">
      <w:pPr>
        <w:pStyle w:val="ListParagraph"/>
        <w:numPr>
          <w:ilvl w:val="0"/>
          <w:numId w:val="12"/>
        </w:numPr>
        <w:spacing w:after="0" w:line="240" w:lineRule="auto"/>
        <w:ind w:left="709" w:right="-142" w:hanging="283"/>
        <w:rPr>
          <w:rFonts w:ascii="Verdana" w:hAnsi="Verdana"/>
          <w:color w:val="000000" w:themeColor="text1"/>
          <w:sz w:val="24"/>
          <w:szCs w:val="24"/>
        </w:rPr>
      </w:pPr>
      <w:r w:rsidRPr="00656598">
        <w:rPr>
          <w:rFonts w:ascii="Verdana" w:hAnsi="Verdana"/>
          <w:color w:val="000000" w:themeColor="text1"/>
          <w:sz w:val="24"/>
          <w:szCs w:val="24"/>
        </w:rPr>
        <w:t>To maintain close working relation</w:t>
      </w:r>
      <w:r w:rsidR="00002B78">
        <w:rPr>
          <w:rFonts w:ascii="Verdana" w:hAnsi="Verdana"/>
          <w:color w:val="000000" w:themeColor="text1"/>
          <w:sz w:val="24"/>
          <w:szCs w:val="24"/>
        </w:rPr>
        <w:t>ships with SeeAbility s</w:t>
      </w:r>
      <w:r w:rsidRPr="00656598">
        <w:rPr>
          <w:rFonts w:ascii="Verdana" w:hAnsi="Verdana"/>
          <w:color w:val="000000" w:themeColor="text1"/>
          <w:sz w:val="24"/>
          <w:szCs w:val="24"/>
        </w:rPr>
        <w:t>taff, particularly the Fundraising Team, Service Manager, Volunteer Manager and V</w:t>
      </w:r>
      <w:r w:rsidR="00002B78">
        <w:rPr>
          <w:rFonts w:ascii="Verdana" w:hAnsi="Verdana"/>
          <w:color w:val="000000" w:themeColor="text1"/>
          <w:sz w:val="24"/>
          <w:szCs w:val="24"/>
        </w:rPr>
        <w:t xml:space="preserve">olunteers. </w:t>
      </w:r>
    </w:p>
    <w:p w14:paraId="3DFB675D" w14:textId="77777777" w:rsidR="00656598" w:rsidRDefault="00656598" w:rsidP="00F6541A">
      <w:pPr>
        <w:pStyle w:val="ListParagraph"/>
        <w:spacing w:after="0" w:line="240" w:lineRule="auto"/>
        <w:ind w:left="426"/>
        <w:rPr>
          <w:rFonts w:ascii="Verdana" w:hAnsi="Verdana" w:cs="Arial"/>
          <w:b/>
          <w:color w:val="000000" w:themeColor="text1"/>
          <w:sz w:val="24"/>
          <w:szCs w:val="24"/>
        </w:rPr>
      </w:pPr>
    </w:p>
    <w:p w14:paraId="0CE2845D" w14:textId="0A16A54A" w:rsidR="00656598" w:rsidRPr="00002B78" w:rsidRDefault="00EF7313" w:rsidP="00002B78">
      <w:pPr>
        <w:pStyle w:val="ListParagraph"/>
        <w:spacing w:after="0" w:line="240" w:lineRule="auto"/>
        <w:ind w:left="426"/>
        <w:rPr>
          <w:rFonts w:ascii="Verdana" w:hAnsi="Verdana" w:cs="Arial"/>
          <w:b/>
          <w:color w:val="000000" w:themeColor="text1"/>
          <w:sz w:val="24"/>
          <w:szCs w:val="24"/>
        </w:rPr>
      </w:pPr>
      <w:r>
        <w:rPr>
          <w:rFonts w:ascii="Verdana" w:hAnsi="Verdana" w:cs="Arial"/>
          <w:b/>
          <w:color w:val="000000" w:themeColor="text1"/>
          <w:sz w:val="24"/>
          <w:szCs w:val="24"/>
        </w:rPr>
        <w:t>Social M</w:t>
      </w:r>
      <w:r w:rsidR="00E5569A" w:rsidRPr="00884527">
        <w:rPr>
          <w:rFonts w:ascii="Verdana" w:hAnsi="Verdana" w:cs="Arial"/>
          <w:b/>
          <w:color w:val="000000" w:themeColor="text1"/>
          <w:sz w:val="24"/>
          <w:szCs w:val="24"/>
        </w:rPr>
        <w:t>edia</w:t>
      </w:r>
      <w:r>
        <w:rPr>
          <w:rFonts w:ascii="Verdana" w:hAnsi="Verdana" w:cs="Arial"/>
          <w:b/>
          <w:color w:val="000000" w:themeColor="text1"/>
          <w:sz w:val="24"/>
          <w:szCs w:val="24"/>
        </w:rPr>
        <w:t>, Marketing &amp; Publicity</w:t>
      </w:r>
      <w:r w:rsidR="00E5569A" w:rsidRPr="00884527">
        <w:rPr>
          <w:rFonts w:ascii="Verdana" w:hAnsi="Verdana" w:cs="Arial"/>
          <w:b/>
          <w:color w:val="000000" w:themeColor="text1"/>
          <w:sz w:val="24"/>
          <w:szCs w:val="24"/>
        </w:rPr>
        <w:t>:</w:t>
      </w:r>
    </w:p>
    <w:p w14:paraId="6FEC5FD5" w14:textId="40676530" w:rsidR="00002B78" w:rsidRDefault="00002B78" w:rsidP="00F6541A">
      <w:pPr>
        <w:pStyle w:val="ListParagraph"/>
        <w:numPr>
          <w:ilvl w:val="0"/>
          <w:numId w:val="12"/>
        </w:numPr>
        <w:spacing w:after="0" w:line="240" w:lineRule="auto"/>
        <w:ind w:left="709" w:right="-142" w:hanging="283"/>
        <w:rPr>
          <w:rFonts w:ascii="Verdana" w:hAnsi="Verdana"/>
          <w:color w:val="000000" w:themeColor="text1"/>
          <w:sz w:val="24"/>
          <w:szCs w:val="24"/>
        </w:rPr>
      </w:pPr>
      <w:r>
        <w:rPr>
          <w:rFonts w:ascii="Verdana" w:hAnsi="Verdana"/>
          <w:color w:val="000000" w:themeColor="text1"/>
          <w:sz w:val="24"/>
          <w:szCs w:val="24"/>
        </w:rPr>
        <w:t xml:space="preserve">Support SeeAbility </w:t>
      </w:r>
      <w:r w:rsidR="00E5569A" w:rsidRPr="00884527">
        <w:rPr>
          <w:rFonts w:ascii="Verdana" w:hAnsi="Verdana"/>
          <w:color w:val="000000" w:themeColor="text1"/>
          <w:sz w:val="24"/>
          <w:szCs w:val="24"/>
        </w:rPr>
        <w:t>social media</w:t>
      </w:r>
      <w:r>
        <w:rPr>
          <w:rFonts w:ascii="Verdana" w:hAnsi="Verdana"/>
          <w:color w:val="000000" w:themeColor="text1"/>
          <w:sz w:val="24"/>
          <w:szCs w:val="24"/>
        </w:rPr>
        <w:t xml:space="preserve"> activity</w:t>
      </w:r>
      <w:r w:rsidR="00E5569A" w:rsidRPr="00884527">
        <w:rPr>
          <w:rFonts w:ascii="Verdana" w:hAnsi="Verdana"/>
          <w:color w:val="000000" w:themeColor="text1"/>
          <w:sz w:val="24"/>
          <w:szCs w:val="24"/>
        </w:rPr>
        <w:t xml:space="preserve"> </w:t>
      </w:r>
      <w:r>
        <w:rPr>
          <w:rFonts w:ascii="Verdana" w:hAnsi="Verdana"/>
          <w:color w:val="000000" w:themeColor="text1"/>
          <w:sz w:val="24"/>
          <w:szCs w:val="24"/>
        </w:rPr>
        <w:t>by sharing stories and content, including pictures, about local volunteering and other activity.</w:t>
      </w:r>
    </w:p>
    <w:p w14:paraId="5DEE79C3" w14:textId="0E33385C" w:rsidR="00EF7313" w:rsidRDefault="00EF7313" w:rsidP="00F6541A">
      <w:pPr>
        <w:numPr>
          <w:ilvl w:val="0"/>
          <w:numId w:val="12"/>
        </w:numPr>
        <w:shd w:val="clear" w:color="auto" w:fill="FFFFFF"/>
        <w:spacing w:after="0" w:line="240" w:lineRule="auto"/>
        <w:rPr>
          <w:rFonts w:ascii="Verdana" w:eastAsia="Times New Roman" w:hAnsi="Verdana" w:cs="Helvetica"/>
          <w:color w:val="000000" w:themeColor="text1"/>
          <w:sz w:val="24"/>
          <w:szCs w:val="24"/>
          <w:lang w:eastAsia="en-GB"/>
        </w:rPr>
      </w:pPr>
      <w:r>
        <w:rPr>
          <w:rFonts w:ascii="Verdana" w:eastAsia="Times New Roman" w:hAnsi="Verdana" w:cs="Helvetica"/>
          <w:color w:val="000000" w:themeColor="text1"/>
          <w:sz w:val="24"/>
          <w:szCs w:val="24"/>
          <w:lang w:eastAsia="en-GB"/>
        </w:rPr>
        <w:t>C</w:t>
      </w:r>
      <w:r w:rsidR="00A667AE">
        <w:rPr>
          <w:rFonts w:ascii="Verdana" w:eastAsia="Times New Roman" w:hAnsi="Verdana" w:cs="Helvetica"/>
          <w:color w:val="000000" w:themeColor="text1"/>
          <w:sz w:val="24"/>
          <w:szCs w:val="24"/>
          <w:lang w:eastAsia="en-GB"/>
        </w:rPr>
        <w:t>elebrate Volunteering by nominating V</w:t>
      </w:r>
      <w:r w:rsidRPr="00884527">
        <w:rPr>
          <w:rFonts w:ascii="Verdana" w:eastAsia="Times New Roman" w:hAnsi="Verdana" w:cs="Helvetica"/>
          <w:color w:val="000000" w:themeColor="text1"/>
          <w:sz w:val="24"/>
          <w:szCs w:val="24"/>
          <w:lang w:eastAsia="en-GB"/>
        </w:rPr>
        <w:t xml:space="preserve">olunteers for </w:t>
      </w:r>
      <w:r w:rsidR="00002B78">
        <w:rPr>
          <w:rFonts w:ascii="Verdana" w:eastAsia="Times New Roman" w:hAnsi="Verdana" w:cs="Helvetica"/>
          <w:color w:val="000000" w:themeColor="text1"/>
          <w:sz w:val="24"/>
          <w:szCs w:val="24"/>
          <w:lang w:eastAsia="en-GB"/>
        </w:rPr>
        <w:t xml:space="preserve">relevant </w:t>
      </w:r>
      <w:r w:rsidRPr="00884527">
        <w:rPr>
          <w:rFonts w:ascii="Verdana" w:eastAsia="Times New Roman" w:hAnsi="Verdana" w:cs="Helvetica"/>
          <w:color w:val="000000" w:themeColor="text1"/>
          <w:sz w:val="24"/>
          <w:szCs w:val="24"/>
          <w:lang w:eastAsia="en-GB"/>
        </w:rPr>
        <w:t>awards and organise celebration events</w:t>
      </w:r>
      <w:r>
        <w:rPr>
          <w:rFonts w:ascii="Verdana" w:eastAsia="Times New Roman" w:hAnsi="Verdana" w:cs="Helvetica"/>
          <w:color w:val="000000" w:themeColor="text1"/>
          <w:sz w:val="24"/>
          <w:szCs w:val="24"/>
          <w:lang w:eastAsia="en-GB"/>
        </w:rPr>
        <w:t>.</w:t>
      </w:r>
    </w:p>
    <w:p w14:paraId="2443F3D8" w14:textId="69CA939A" w:rsidR="00EF7313" w:rsidRPr="00EF7313" w:rsidRDefault="00EF7313" w:rsidP="00F6541A">
      <w:pPr>
        <w:numPr>
          <w:ilvl w:val="0"/>
          <w:numId w:val="12"/>
        </w:numPr>
        <w:shd w:val="clear" w:color="auto" w:fill="FFFFFF"/>
        <w:spacing w:after="0" w:line="240" w:lineRule="auto"/>
        <w:rPr>
          <w:rFonts w:ascii="Verdana" w:eastAsia="Times New Roman" w:hAnsi="Verdana" w:cs="Helvetica"/>
          <w:color w:val="000000" w:themeColor="text1"/>
          <w:sz w:val="24"/>
          <w:szCs w:val="24"/>
          <w:lang w:eastAsia="en-GB"/>
        </w:rPr>
      </w:pPr>
      <w:r w:rsidRPr="00656598">
        <w:rPr>
          <w:rFonts w:ascii="Verdana" w:hAnsi="Verdana"/>
          <w:color w:val="000000" w:themeColor="text1"/>
          <w:sz w:val="24"/>
          <w:szCs w:val="24"/>
        </w:rPr>
        <w:t>To promote and champion the role of Volunteers, both internally and externally, so that they are respected and valued for their contribution to the organisation.</w:t>
      </w:r>
    </w:p>
    <w:p w14:paraId="5F8A8CCF" w14:textId="77777777" w:rsidR="00E5569A" w:rsidRPr="00884527" w:rsidRDefault="00E5569A" w:rsidP="00F6541A">
      <w:pPr>
        <w:spacing w:after="0" w:line="240" w:lineRule="auto"/>
        <w:ind w:left="426"/>
        <w:rPr>
          <w:rFonts w:ascii="Verdana" w:hAnsi="Verdana" w:cs="Arial"/>
          <w:b/>
          <w:color w:val="000000" w:themeColor="text1"/>
          <w:sz w:val="24"/>
          <w:szCs w:val="24"/>
        </w:rPr>
      </w:pPr>
    </w:p>
    <w:p w14:paraId="6628ADF6" w14:textId="6405332B" w:rsidR="00002B78" w:rsidRDefault="0011226C" w:rsidP="00002B78">
      <w:pPr>
        <w:pStyle w:val="ListParagraph"/>
        <w:spacing w:after="0" w:line="240" w:lineRule="auto"/>
        <w:ind w:left="426"/>
        <w:rPr>
          <w:rFonts w:ascii="Verdana" w:hAnsi="Verdana" w:cs="Arial"/>
          <w:b/>
          <w:color w:val="000000" w:themeColor="text1"/>
          <w:sz w:val="24"/>
          <w:szCs w:val="24"/>
        </w:rPr>
      </w:pPr>
      <w:r w:rsidRPr="00884527">
        <w:rPr>
          <w:rFonts w:ascii="Verdana" w:hAnsi="Verdana" w:cs="Arial"/>
          <w:b/>
          <w:color w:val="000000" w:themeColor="text1"/>
          <w:sz w:val="24"/>
          <w:szCs w:val="24"/>
        </w:rPr>
        <w:t>Other</w:t>
      </w:r>
      <w:r w:rsidR="00EB2AE4" w:rsidRPr="00884527">
        <w:rPr>
          <w:rFonts w:ascii="Verdana" w:hAnsi="Verdana" w:cs="Arial"/>
          <w:b/>
          <w:color w:val="000000" w:themeColor="text1"/>
          <w:sz w:val="24"/>
          <w:szCs w:val="24"/>
        </w:rPr>
        <w:t>:</w:t>
      </w:r>
      <w:r w:rsidR="00002B78" w:rsidRPr="00002B78">
        <w:rPr>
          <w:rFonts w:ascii="Verdana" w:hAnsi="Verdana" w:cs="Arial"/>
          <w:b/>
          <w:color w:val="000000" w:themeColor="text1"/>
          <w:sz w:val="24"/>
          <w:szCs w:val="24"/>
        </w:rPr>
        <w:t xml:space="preserve"> </w:t>
      </w:r>
    </w:p>
    <w:p w14:paraId="674C22AA" w14:textId="6EB60B25" w:rsidR="00F55372" w:rsidRPr="00A12D69" w:rsidRDefault="00002B78" w:rsidP="00A12D69">
      <w:pPr>
        <w:pStyle w:val="ListParagraph"/>
        <w:numPr>
          <w:ilvl w:val="0"/>
          <w:numId w:val="12"/>
        </w:numPr>
        <w:spacing w:after="0" w:line="240" w:lineRule="auto"/>
        <w:ind w:left="709" w:right="-142" w:hanging="283"/>
        <w:rPr>
          <w:rFonts w:ascii="Verdana" w:hAnsi="Verdana"/>
          <w:color w:val="000000" w:themeColor="text1"/>
          <w:sz w:val="24"/>
          <w:szCs w:val="24"/>
        </w:rPr>
      </w:pPr>
      <w:r>
        <w:rPr>
          <w:rFonts w:ascii="Verdana" w:hAnsi="Verdana"/>
          <w:color w:val="000000" w:themeColor="text1"/>
          <w:sz w:val="24"/>
          <w:szCs w:val="24"/>
        </w:rPr>
        <w:lastRenderedPageBreak/>
        <w:t>U</w:t>
      </w:r>
      <w:r w:rsidRPr="00656598">
        <w:rPr>
          <w:rFonts w:ascii="Verdana" w:hAnsi="Verdana"/>
          <w:color w:val="000000" w:themeColor="text1"/>
          <w:sz w:val="24"/>
          <w:szCs w:val="24"/>
        </w:rPr>
        <w:t>ndertake training in line with development of the role, as directed by the Volunteer Manager.</w:t>
      </w:r>
    </w:p>
    <w:p w14:paraId="1F7576F7" w14:textId="39AE6C65" w:rsidR="00656598" w:rsidRDefault="00E5569A" w:rsidP="00F6541A">
      <w:pPr>
        <w:numPr>
          <w:ilvl w:val="0"/>
          <w:numId w:val="34"/>
        </w:numPr>
        <w:shd w:val="clear" w:color="auto" w:fill="FFFFFF"/>
        <w:spacing w:after="0" w:line="240" w:lineRule="auto"/>
        <w:ind w:left="709" w:hanging="283"/>
        <w:rPr>
          <w:rFonts w:ascii="Verdana" w:eastAsia="Times New Roman" w:hAnsi="Verdana" w:cs="Helvetica"/>
          <w:color w:val="000000" w:themeColor="text1"/>
          <w:sz w:val="24"/>
          <w:szCs w:val="24"/>
          <w:lang w:eastAsia="en-GB"/>
        </w:rPr>
      </w:pPr>
      <w:r w:rsidRPr="00656598">
        <w:rPr>
          <w:rFonts w:ascii="Verdana" w:hAnsi="Verdana"/>
          <w:color w:val="000000" w:themeColor="text1"/>
          <w:sz w:val="24"/>
          <w:szCs w:val="24"/>
        </w:rPr>
        <w:t xml:space="preserve">To ensure </w:t>
      </w:r>
      <w:r w:rsidR="00A12D69">
        <w:rPr>
          <w:rFonts w:ascii="Verdana" w:hAnsi="Verdana"/>
          <w:color w:val="000000" w:themeColor="text1"/>
          <w:sz w:val="24"/>
          <w:szCs w:val="24"/>
        </w:rPr>
        <w:t xml:space="preserve">the role holder and </w:t>
      </w:r>
      <w:r w:rsidRPr="00656598">
        <w:rPr>
          <w:rFonts w:ascii="Verdana" w:hAnsi="Verdana"/>
          <w:color w:val="000000" w:themeColor="text1"/>
          <w:sz w:val="24"/>
          <w:szCs w:val="24"/>
        </w:rPr>
        <w:t>Volunteers assist in maintain a safe working environment and to follow the requirements of SeeAbility’s Health and safety Manual (policies and procedures) and any local codes of working practices.</w:t>
      </w:r>
    </w:p>
    <w:p w14:paraId="42AF0320" w14:textId="6D457F7A" w:rsidR="00656598" w:rsidRDefault="0011226C" w:rsidP="00F6541A">
      <w:pPr>
        <w:numPr>
          <w:ilvl w:val="0"/>
          <w:numId w:val="34"/>
        </w:numPr>
        <w:shd w:val="clear" w:color="auto" w:fill="FFFFFF"/>
        <w:spacing w:before="100" w:beforeAutospacing="1" w:after="0" w:line="240" w:lineRule="auto"/>
        <w:ind w:left="709" w:hanging="283"/>
        <w:rPr>
          <w:rFonts w:ascii="Verdana" w:eastAsia="Times New Roman" w:hAnsi="Verdana" w:cs="Helvetica"/>
          <w:color w:val="000000" w:themeColor="text1"/>
          <w:sz w:val="24"/>
          <w:szCs w:val="24"/>
          <w:lang w:eastAsia="en-GB"/>
        </w:rPr>
      </w:pPr>
      <w:r w:rsidRPr="00656598">
        <w:rPr>
          <w:rFonts w:ascii="Verdana" w:eastAsia="Times New Roman" w:hAnsi="Verdana" w:cs="Arial"/>
          <w:color w:val="000000" w:themeColor="text1"/>
          <w:sz w:val="24"/>
          <w:szCs w:val="24"/>
          <w:lang w:eastAsia="en-GB"/>
        </w:rPr>
        <w:t>Carry out other duties commensurate wit</w:t>
      </w:r>
      <w:r w:rsidR="00A667AE">
        <w:rPr>
          <w:rFonts w:ascii="Verdana" w:eastAsia="Times New Roman" w:hAnsi="Verdana" w:cs="Arial"/>
          <w:color w:val="000000" w:themeColor="text1"/>
          <w:sz w:val="24"/>
          <w:szCs w:val="24"/>
          <w:lang w:eastAsia="en-GB"/>
        </w:rPr>
        <w:t xml:space="preserve">h this post as requested by the Volunteer Manager </w:t>
      </w:r>
      <w:r w:rsidRPr="00656598">
        <w:rPr>
          <w:rFonts w:ascii="Verdana" w:eastAsia="Times New Roman" w:hAnsi="Verdana" w:cs="Arial"/>
          <w:color w:val="000000" w:themeColor="text1"/>
          <w:sz w:val="24"/>
          <w:szCs w:val="24"/>
          <w:lang w:eastAsia="en-GB"/>
        </w:rPr>
        <w:t>including attending at least one fundraising event per year out of office hours for which time off in lieu (TOIL) is not claimed.</w:t>
      </w:r>
    </w:p>
    <w:p w14:paraId="7FA55251" w14:textId="21491CD3" w:rsidR="00656598" w:rsidRDefault="0011226C" w:rsidP="00F6541A">
      <w:pPr>
        <w:numPr>
          <w:ilvl w:val="0"/>
          <w:numId w:val="34"/>
        </w:numPr>
        <w:shd w:val="clear" w:color="auto" w:fill="FFFFFF"/>
        <w:spacing w:before="100" w:beforeAutospacing="1" w:after="0" w:line="240" w:lineRule="auto"/>
        <w:ind w:left="709" w:hanging="283"/>
        <w:rPr>
          <w:rFonts w:ascii="Verdana" w:eastAsia="Times New Roman" w:hAnsi="Verdana" w:cs="Helvetica"/>
          <w:color w:val="000000" w:themeColor="text1"/>
          <w:sz w:val="24"/>
          <w:szCs w:val="24"/>
          <w:lang w:eastAsia="en-GB"/>
        </w:rPr>
      </w:pPr>
      <w:r w:rsidRPr="00656598">
        <w:rPr>
          <w:rFonts w:ascii="Verdana" w:eastAsia="Times New Roman" w:hAnsi="Verdana" w:cs="Arial"/>
          <w:color w:val="000000" w:themeColor="text1"/>
          <w:sz w:val="24"/>
          <w:szCs w:val="24"/>
          <w:lang w:eastAsia="en-GB"/>
        </w:rPr>
        <w:t>Liaise effectively and efficiently with other departments and SeeAbility locations, undertaking tasks as required to support requests.</w:t>
      </w:r>
    </w:p>
    <w:p w14:paraId="6D01A72B" w14:textId="77777777" w:rsidR="00656598" w:rsidRDefault="0011226C" w:rsidP="00F6541A">
      <w:pPr>
        <w:numPr>
          <w:ilvl w:val="0"/>
          <w:numId w:val="34"/>
        </w:numPr>
        <w:shd w:val="clear" w:color="auto" w:fill="FFFFFF"/>
        <w:spacing w:before="100" w:beforeAutospacing="1" w:after="0" w:line="240" w:lineRule="auto"/>
        <w:ind w:left="709" w:hanging="283"/>
        <w:rPr>
          <w:rFonts w:ascii="Verdana" w:eastAsia="Times New Roman" w:hAnsi="Verdana" w:cs="Helvetica"/>
          <w:color w:val="000000" w:themeColor="text1"/>
          <w:sz w:val="24"/>
          <w:szCs w:val="24"/>
          <w:lang w:eastAsia="en-GB"/>
        </w:rPr>
      </w:pPr>
      <w:r w:rsidRPr="00656598">
        <w:rPr>
          <w:rFonts w:ascii="Verdana" w:eastAsia="Times New Roman" w:hAnsi="Verdana" w:cs="Arial"/>
          <w:color w:val="000000" w:themeColor="text1"/>
          <w:sz w:val="24"/>
          <w:szCs w:val="24"/>
          <w:lang w:eastAsia="en-GB"/>
        </w:rPr>
        <w:t>Provide confidentiality at all times, working appropriately with sensitive documentation.</w:t>
      </w:r>
    </w:p>
    <w:p w14:paraId="4A0FEC3C" w14:textId="16D605DB" w:rsidR="00656598" w:rsidRPr="00656598" w:rsidRDefault="0011226C" w:rsidP="00F6541A">
      <w:pPr>
        <w:numPr>
          <w:ilvl w:val="0"/>
          <w:numId w:val="34"/>
        </w:numPr>
        <w:shd w:val="clear" w:color="auto" w:fill="FFFFFF"/>
        <w:spacing w:before="100" w:beforeAutospacing="1" w:after="0" w:line="240" w:lineRule="auto"/>
        <w:ind w:left="709" w:hanging="283"/>
        <w:rPr>
          <w:rFonts w:ascii="Verdana" w:eastAsia="Times New Roman" w:hAnsi="Verdana" w:cs="Helvetica"/>
          <w:color w:val="000000" w:themeColor="text1"/>
          <w:sz w:val="24"/>
          <w:szCs w:val="24"/>
          <w:lang w:eastAsia="en-GB"/>
        </w:rPr>
      </w:pPr>
      <w:r w:rsidRPr="00656598">
        <w:rPr>
          <w:rFonts w:ascii="Verdana" w:eastAsia="Times New Roman" w:hAnsi="Verdana" w:cs="Arial"/>
          <w:color w:val="000000" w:themeColor="text1"/>
          <w:sz w:val="24"/>
          <w:szCs w:val="24"/>
          <w:lang w:eastAsia="en-GB"/>
        </w:rPr>
        <w:t xml:space="preserve">Adhere to all relevant </w:t>
      </w:r>
      <w:r w:rsidR="00A667AE">
        <w:rPr>
          <w:rFonts w:ascii="Verdana" w:eastAsia="Times New Roman" w:hAnsi="Verdana" w:cs="Arial"/>
          <w:color w:val="000000" w:themeColor="text1"/>
          <w:sz w:val="24"/>
          <w:szCs w:val="24"/>
          <w:lang w:eastAsia="en-GB"/>
        </w:rPr>
        <w:t>Volunteering</w:t>
      </w:r>
      <w:r w:rsidRPr="00656598">
        <w:rPr>
          <w:rFonts w:ascii="Verdana" w:eastAsia="Times New Roman" w:hAnsi="Verdana" w:cs="Arial"/>
          <w:color w:val="000000" w:themeColor="text1"/>
          <w:sz w:val="24"/>
          <w:szCs w:val="24"/>
          <w:lang w:eastAsia="en-GB"/>
        </w:rPr>
        <w:t xml:space="preserve"> and other regulatory guidelines.</w:t>
      </w:r>
    </w:p>
    <w:p w14:paraId="114658E4" w14:textId="55FE7471" w:rsidR="0011226C" w:rsidRPr="00656598" w:rsidRDefault="0011226C" w:rsidP="00F6541A">
      <w:pPr>
        <w:numPr>
          <w:ilvl w:val="0"/>
          <w:numId w:val="34"/>
        </w:numPr>
        <w:shd w:val="clear" w:color="auto" w:fill="FFFFFF"/>
        <w:spacing w:before="100" w:beforeAutospacing="1" w:after="0" w:line="240" w:lineRule="auto"/>
        <w:ind w:left="709" w:hanging="283"/>
        <w:rPr>
          <w:rFonts w:ascii="Verdana" w:eastAsia="Times New Roman" w:hAnsi="Verdana" w:cs="Helvetica"/>
          <w:color w:val="000000" w:themeColor="text1"/>
          <w:sz w:val="24"/>
          <w:szCs w:val="24"/>
          <w:lang w:eastAsia="en-GB"/>
        </w:rPr>
      </w:pPr>
      <w:r w:rsidRPr="00656598">
        <w:rPr>
          <w:rFonts w:ascii="Verdana" w:eastAsia="Times New Roman" w:hAnsi="Verdana" w:cs="Arial"/>
          <w:color w:val="000000" w:themeColor="text1"/>
          <w:sz w:val="24"/>
          <w:szCs w:val="24"/>
          <w:lang w:eastAsia="en-GB"/>
        </w:rPr>
        <w:t xml:space="preserve">Adhere to all relevant legislative obligations relating to </w:t>
      </w:r>
      <w:r w:rsidR="00A667AE">
        <w:rPr>
          <w:rFonts w:ascii="Verdana" w:eastAsia="Times New Roman" w:hAnsi="Verdana" w:cs="Arial"/>
          <w:color w:val="000000" w:themeColor="text1"/>
          <w:sz w:val="24"/>
          <w:szCs w:val="24"/>
          <w:lang w:eastAsia="en-GB"/>
        </w:rPr>
        <w:t>Volunteering</w:t>
      </w:r>
      <w:r w:rsidRPr="00656598">
        <w:rPr>
          <w:rFonts w:ascii="Verdana" w:eastAsia="Times New Roman" w:hAnsi="Verdana" w:cs="Arial"/>
          <w:color w:val="000000" w:themeColor="text1"/>
          <w:sz w:val="24"/>
          <w:szCs w:val="24"/>
          <w:lang w:eastAsia="en-GB"/>
        </w:rPr>
        <w:t>.</w:t>
      </w:r>
    </w:p>
    <w:p w14:paraId="12381E6E" w14:textId="77777777" w:rsidR="00EB2AE4" w:rsidRPr="00884527" w:rsidRDefault="00EB2AE4" w:rsidP="00F6541A">
      <w:pPr>
        <w:pStyle w:val="ListParagraph"/>
        <w:spacing w:after="0" w:line="240" w:lineRule="auto"/>
        <w:ind w:left="426"/>
        <w:rPr>
          <w:rFonts w:ascii="Verdana" w:hAnsi="Verdana" w:cs="Arial"/>
          <w:b/>
          <w:color w:val="000000" w:themeColor="text1"/>
          <w:sz w:val="24"/>
          <w:szCs w:val="24"/>
        </w:rPr>
      </w:pPr>
    </w:p>
    <w:p w14:paraId="68FC893F" w14:textId="04D04988" w:rsidR="00656598" w:rsidRPr="00A12D69" w:rsidRDefault="00EB2AE4" w:rsidP="00A12D69">
      <w:pPr>
        <w:pStyle w:val="ListParagraph"/>
        <w:spacing w:after="0" w:line="240" w:lineRule="auto"/>
        <w:ind w:left="426"/>
        <w:rPr>
          <w:rFonts w:ascii="Verdana" w:hAnsi="Verdana" w:cs="Arial"/>
          <w:b/>
          <w:color w:val="000000" w:themeColor="text1"/>
          <w:sz w:val="24"/>
          <w:szCs w:val="24"/>
        </w:rPr>
      </w:pPr>
      <w:r w:rsidRPr="00884527">
        <w:rPr>
          <w:rFonts w:ascii="Verdana" w:hAnsi="Verdana" w:cs="Arial"/>
          <w:b/>
          <w:color w:val="000000" w:themeColor="text1"/>
          <w:sz w:val="24"/>
          <w:szCs w:val="24"/>
        </w:rPr>
        <w:t>Notes:</w:t>
      </w:r>
    </w:p>
    <w:p w14:paraId="350FB38C" w14:textId="5E26CE34" w:rsidR="00656598" w:rsidRDefault="00EB2AE4" w:rsidP="0051333C">
      <w:pPr>
        <w:pStyle w:val="ListParagraph"/>
        <w:numPr>
          <w:ilvl w:val="0"/>
          <w:numId w:val="12"/>
        </w:numPr>
        <w:spacing w:after="0" w:line="240" w:lineRule="auto"/>
        <w:ind w:left="709" w:right="-142" w:hanging="283"/>
        <w:rPr>
          <w:rFonts w:ascii="Verdana" w:hAnsi="Verdana"/>
          <w:color w:val="000000" w:themeColor="text1"/>
          <w:sz w:val="24"/>
          <w:szCs w:val="24"/>
        </w:rPr>
      </w:pPr>
      <w:r w:rsidRPr="00884527">
        <w:rPr>
          <w:rFonts w:ascii="Verdana" w:hAnsi="Verdana"/>
          <w:color w:val="000000" w:themeColor="text1"/>
          <w:sz w:val="24"/>
          <w:szCs w:val="24"/>
        </w:rPr>
        <w:t xml:space="preserve">It is the Charity’s policy to review Job Descriptions on an annual basis to ensure </w:t>
      </w:r>
      <w:r w:rsidR="00A12D69">
        <w:rPr>
          <w:rFonts w:ascii="Verdana" w:hAnsi="Verdana"/>
          <w:color w:val="000000" w:themeColor="text1"/>
          <w:sz w:val="24"/>
          <w:szCs w:val="24"/>
        </w:rPr>
        <w:t xml:space="preserve">it </w:t>
      </w:r>
      <w:r w:rsidRPr="00884527">
        <w:rPr>
          <w:rFonts w:ascii="Verdana" w:hAnsi="Verdana"/>
          <w:color w:val="000000" w:themeColor="text1"/>
          <w:sz w:val="24"/>
          <w:szCs w:val="24"/>
        </w:rPr>
        <w:t>accurately reflect</w:t>
      </w:r>
      <w:r w:rsidR="00A12D69">
        <w:rPr>
          <w:rFonts w:ascii="Verdana" w:hAnsi="Verdana"/>
          <w:color w:val="000000" w:themeColor="text1"/>
          <w:sz w:val="24"/>
          <w:szCs w:val="24"/>
        </w:rPr>
        <w:t>s</w:t>
      </w:r>
      <w:r w:rsidRPr="00884527">
        <w:rPr>
          <w:rFonts w:ascii="Verdana" w:hAnsi="Verdana"/>
          <w:color w:val="000000" w:themeColor="text1"/>
          <w:sz w:val="24"/>
          <w:szCs w:val="24"/>
        </w:rPr>
        <w:t xml:space="preserve"> the requirements of the role. This Job description will therefore be subject to change and development in line with the needs of the Section / Charity. Any such changes will be discussed and agreed with the post holder.</w:t>
      </w:r>
    </w:p>
    <w:p w14:paraId="1DE11F7F" w14:textId="3667DDF2" w:rsidR="00EB2AE4" w:rsidRPr="00656598" w:rsidRDefault="00EB2AE4" w:rsidP="0051333C">
      <w:pPr>
        <w:pStyle w:val="ListParagraph"/>
        <w:numPr>
          <w:ilvl w:val="0"/>
          <w:numId w:val="12"/>
        </w:numPr>
        <w:spacing w:after="0" w:line="240" w:lineRule="auto"/>
        <w:ind w:left="709" w:right="-142" w:hanging="283"/>
        <w:rPr>
          <w:rFonts w:ascii="Verdana" w:hAnsi="Verdana"/>
          <w:color w:val="000000" w:themeColor="text1"/>
          <w:sz w:val="24"/>
          <w:szCs w:val="24"/>
        </w:rPr>
      </w:pPr>
      <w:r w:rsidRPr="00656598">
        <w:rPr>
          <w:rFonts w:ascii="Verdana" w:hAnsi="Verdana"/>
          <w:color w:val="000000" w:themeColor="text1"/>
          <w:sz w:val="24"/>
          <w:szCs w:val="24"/>
        </w:rPr>
        <w:t>The post holder is expected to be conversant with and work within the aims and objectives of the Section / Charity and to adhere to current policies, practices and procedures.</w:t>
      </w:r>
    </w:p>
    <w:p w14:paraId="73541532" w14:textId="6B1EA8A1" w:rsidR="0011226C" w:rsidRDefault="0011226C" w:rsidP="00EF7313">
      <w:pPr>
        <w:spacing w:after="0" w:line="240" w:lineRule="auto"/>
        <w:ind w:left="426"/>
        <w:jc w:val="both"/>
        <w:rPr>
          <w:rFonts w:ascii="Verdana" w:hAnsi="Verdana" w:cs="Arial"/>
          <w:b/>
          <w:sz w:val="24"/>
          <w:szCs w:val="24"/>
        </w:rPr>
      </w:pPr>
    </w:p>
    <w:p w14:paraId="1791BC3D" w14:textId="5C0EB3BB" w:rsidR="00FA1CE8" w:rsidRPr="0011226C" w:rsidRDefault="00570B65" w:rsidP="00EF7313">
      <w:pPr>
        <w:spacing w:after="0" w:line="240" w:lineRule="auto"/>
        <w:ind w:left="426" w:right="-108"/>
        <w:rPr>
          <w:rFonts w:ascii="Verdana" w:hAnsi="Verdana" w:cs="Arial"/>
          <w:b/>
          <w:sz w:val="28"/>
          <w:szCs w:val="24"/>
        </w:rPr>
      </w:pPr>
      <w:r w:rsidRPr="0011226C">
        <w:rPr>
          <w:rFonts w:ascii="Verdana" w:hAnsi="Verdana" w:cs="Arial"/>
          <w:b/>
          <w:sz w:val="28"/>
          <w:szCs w:val="24"/>
        </w:rPr>
        <w:t>Your</w:t>
      </w:r>
      <w:r w:rsidR="00780F8E" w:rsidRPr="0011226C">
        <w:rPr>
          <w:rFonts w:ascii="Verdana" w:hAnsi="Verdana" w:cs="Arial"/>
          <w:b/>
          <w:sz w:val="28"/>
          <w:szCs w:val="24"/>
        </w:rPr>
        <w:t xml:space="preserve"> knowledge</w:t>
      </w:r>
      <w:r w:rsidR="00AC5467" w:rsidRPr="0011226C">
        <w:rPr>
          <w:rFonts w:ascii="Verdana" w:hAnsi="Verdana" w:cs="Arial"/>
          <w:b/>
          <w:sz w:val="28"/>
          <w:szCs w:val="24"/>
        </w:rPr>
        <w:t>, experience</w:t>
      </w:r>
      <w:r w:rsidR="0011226C">
        <w:rPr>
          <w:rFonts w:ascii="Verdana" w:hAnsi="Verdana" w:cs="Arial"/>
          <w:b/>
          <w:sz w:val="28"/>
          <w:szCs w:val="24"/>
        </w:rPr>
        <w:t xml:space="preserve"> and </w:t>
      </w:r>
      <w:r w:rsidR="00293277" w:rsidRPr="0011226C">
        <w:rPr>
          <w:rFonts w:ascii="Verdana" w:hAnsi="Verdana" w:cs="Arial"/>
          <w:b/>
          <w:sz w:val="28"/>
          <w:szCs w:val="24"/>
        </w:rPr>
        <w:t>skills</w:t>
      </w:r>
      <w:r w:rsidR="00AC5467" w:rsidRPr="0011226C">
        <w:rPr>
          <w:rFonts w:ascii="Verdana" w:hAnsi="Verdana" w:cs="Arial"/>
          <w:b/>
          <w:sz w:val="28"/>
          <w:szCs w:val="24"/>
        </w:rPr>
        <w:t xml:space="preserve"> </w:t>
      </w:r>
    </w:p>
    <w:p w14:paraId="4CEF1E77" w14:textId="77777777" w:rsidR="00FA1CE8" w:rsidRPr="00065FC2" w:rsidRDefault="00FA1CE8" w:rsidP="00EF7313">
      <w:pPr>
        <w:spacing w:after="0" w:line="240" w:lineRule="auto"/>
        <w:ind w:left="426" w:right="-108"/>
        <w:rPr>
          <w:rFonts w:ascii="Verdana" w:hAnsi="Verdana" w:cs="Arial"/>
          <w:sz w:val="24"/>
          <w:szCs w:val="24"/>
        </w:rPr>
      </w:pPr>
    </w:p>
    <w:tbl>
      <w:tblPr>
        <w:tblStyle w:val="TableGrid"/>
        <w:tblW w:w="0" w:type="auto"/>
        <w:tblInd w:w="534" w:type="dxa"/>
        <w:tblLook w:val="04A0" w:firstRow="1" w:lastRow="0" w:firstColumn="1" w:lastColumn="0" w:noHBand="0" w:noVBand="1"/>
      </w:tblPr>
      <w:tblGrid>
        <w:gridCol w:w="2352"/>
        <w:gridCol w:w="7570"/>
      </w:tblGrid>
      <w:tr w:rsidR="00293277" w:rsidRPr="00065FC2" w14:paraId="005CE471" w14:textId="77777777" w:rsidTr="00EF7313">
        <w:tc>
          <w:tcPr>
            <w:tcW w:w="2352" w:type="dxa"/>
            <w:tcBorders>
              <w:top w:val="single" w:sz="18" w:space="0" w:color="23272A"/>
              <w:left w:val="single" w:sz="18" w:space="0" w:color="23272A"/>
              <w:bottom w:val="single" w:sz="18" w:space="0" w:color="23272A"/>
              <w:right w:val="single" w:sz="18" w:space="0" w:color="23272A"/>
            </w:tcBorders>
            <w:shd w:val="clear" w:color="auto" w:fill="FCB32B"/>
          </w:tcPr>
          <w:p w14:paraId="46496A4B" w14:textId="77777777" w:rsidR="00293277" w:rsidRPr="00065FC2" w:rsidRDefault="00293277" w:rsidP="00EF7313">
            <w:pPr>
              <w:ind w:left="175" w:right="-108"/>
              <w:rPr>
                <w:rFonts w:ascii="Verdana" w:hAnsi="Verdana" w:cs="Arial"/>
                <w:b/>
                <w:sz w:val="24"/>
                <w:szCs w:val="24"/>
              </w:rPr>
            </w:pPr>
            <w:r w:rsidRPr="00065FC2">
              <w:rPr>
                <w:rFonts w:ascii="Verdana" w:hAnsi="Verdana" w:cs="Arial"/>
                <w:b/>
                <w:sz w:val="24"/>
                <w:szCs w:val="24"/>
              </w:rPr>
              <w:t>Knowledge &amp; qualifications</w:t>
            </w:r>
          </w:p>
        </w:tc>
        <w:tc>
          <w:tcPr>
            <w:tcW w:w="7570" w:type="dxa"/>
            <w:tcBorders>
              <w:top w:val="single" w:sz="18" w:space="0" w:color="23272A"/>
              <w:left w:val="single" w:sz="18" w:space="0" w:color="23272A"/>
              <w:bottom w:val="single" w:sz="18" w:space="0" w:color="23272A"/>
              <w:right w:val="single" w:sz="18" w:space="0" w:color="23272A"/>
            </w:tcBorders>
          </w:tcPr>
          <w:p w14:paraId="7009D956" w14:textId="5019E135" w:rsidR="00BB5DF0" w:rsidRPr="00CE0908" w:rsidRDefault="00BB5DF0" w:rsidP="00121C6C">
            <w:pPr>
              <w:pStyle w:val="ListParagraph"/>
              <w:numPr>
                <w:ilvl w:val="0"/>
                <w:numId w:val="29"/>
              </w:numPr>
              <w:ind w:left="426"/>
              <w:rPr>
                <w:rFonts w:ascii="Verdana" w:hAnsi="Verdana" w:cs="Arial"/>
                <w:color w:val="000000" w:themeColor="text1"/>
                <w:sz w:val="20"/>
                <w:szCs w:val="20"/>
              </w:rPr>
            </w:pPr>
            <w:r w:rsidRPr="00CE0908">
              <w:rPr>
                <w:rFonts w:ascii="Verdana" w:hAnsi="Verdana" w:cs="Arial"/>
                <w:color w:val="000000" w:themeColor="text1"/>
                <w:sz w:val="20"/>
                <w:szCs w:val="20"/>
              </w:rPr>
              <w:t>Educated t</w:t>
            </w:r>
            <w:r w:rsidR="00065FC2" w:rsidRPr="00CE0908">
              <w:rPr>
                <w:rFonts w:ascii="Verdana" w:hAnsi="Verdana" w:cs="Arial"/>
                <w:color w:val="000000" w:themeColor="text1"/>
                <w:sz w:val="20"/>
                <w:szCs w:val="20"/>
              </w:rPr>
              <w:t>o GCSE level or equivalent (Including Maths).</w:t>
            </w:r>
          </w:p>
          <w:p w14:paraId="097FA155" w14:textId="545C6260" w:rsidR="000D611D" w:rsidRPr="00CE0908" w:rsidRDefault="00F07A5C" w:rsidP="00121C6C">
            <w:pPr>
              <w:pStyle w:val="ListParagraph"/>
              <w:numPr>
                <w:ilvl w:val="0"/>
                <w:numId w:val="29"/>
              </w:numPr>
              <w:ind w:left="426"/>
              <w:rPr>
                <w:rFonts w:ascii="Verdana" w:hAnsi="Verdana" w:cs="Arial"/>
                <w:color w:val="000000" w:themeColor="text1"/>
                <w:sz w:val="20"/>
                <w:szCs w:val="20"/>
              </w:rPr>
            </w:pPr>
            <w:r w:rsidRPr="00CE0908">
              <w:rPr>
                <w:rFonts w:ascii="Verdana" w:hAnsi="Verdana" w:cs="Arial"/>
                <w:color w:val="000000" w:themeColor="text1"/>
                <w:sz w:val="20"/>
                <w:szCs w:val="20"/>
              </w:rPr>
              <w:t xml:space="preserve">Ideally </w:t>
            </w:r>
            <w:r w:rsidR="00BB5DF0" w:rsidRPr="00CE0908">
              <w:rPr>
                <w:rFonts w:ascii="Verdana" w:hAnsi="Verdana" w:cs="Arial"/>
                <w:color w:val="000000" w:themeColor="text1"/>
                <w:sz w:val="20"/>
                <w:szCs w:val="20"/>
              </w:rPr>
              <w:t>Educated to A level or equivalent</w:t>
            </w:r>
            <w:r w:rsidR="00065FC2" w:rsidRPr="00CE0908">
              <w:rPr>
                <w:rFonts w:ascii="Verdana" w:hAnsi="Verdana" w:cs="Arial"/>
                <w:color w:val="000000" w:themeColor="text1"/>
                <w:sz w:val="20"/>
                <w:szCs w:val="20"/>
              </w:rPr>
              <w:t>.</w:t>
            </w:r>
          </w:p>
        </w:tc>
      </w:tr>
      <w:tr w:rsidR="00293277" w:rsidRPr="00065FC2" w14:paraId="4EF4BCA0" w14:textId="77777777" w:rsidTr="00EF7313">
        <w:tc>
          <w:tcPr>
            <w:tcW w:w="2352" w:type="dxa"/>
            <w:tcBorders>
              <w:top w:val="single" w:sz="18" w:space="0" w:color="23272A"/>
              <w:left w:val="single" w:sz="18" w:space="0" w:color="23272A"/>
              <w:bottom w:val="single" w:sz="18" w:space="0" w:color="23272A"/>
              <w:right w:val="single" w:sz="18" w:space="0" w:color="23272A"/>
            </w:tcBorders>
            <w:shd w:val="clear" w:color="auto" w:fill="FCB32B"/>
          </w:tcPr>
          <w:p w14:paraId="06B47D20" w14:textId="77777777" w:rsidR="00293277" w:rsidRPr="00065FC2" w:rsidRDefault="00293277" w:rsidP="00EF7313">
            <w:pPr>
              <w:ind w:left="175" w:right="-108"/>
              <w:rPr>
                <w:rFonts w:ascii="Verdana" w:hAnsi="Verdana" w:cs="Arial"/>
                <w:b/>
                <w:sz w:val="24"/>
                <w:szCs w:val="24"/>
              </w:rPr>
            </w:pPr>
            <w:r w:rsidRPr="00065FC2">
              <w:rPr>
                <w:rFonts w:ascii="Verdana" w:hAnsi="Verdana" w:cs="Arial"/>
                <w:b/>
                <w:sz w:val="24"/>
                <w:szCs w:val="24"/>
              </w:rPr>
              <w:t>Experience</w:t>
            </w:r>
          </w:p>
        </w:tc>
        <w:tc>
          <w:tcPr>
            <w:tcW w:w="7570" w:type="dxa"/>
            <w:tcBorders>
              <w:top w:val="single" w:sz="18" w:space="0" w:color="23272A"/>
              <w:left w:val="single" w:sz="18" w:space="0" w:color="23272A"/>
              <w:bottom w:val="single" w:sz="18" w:space="0" w:color="23272A"/>
              <w:right w:val="single" w:sz="18" w:space="0" w:color="23272A"/>
            </w:tcBorders>
          </w:tcPr>
          <w:p w14:paraId="3B5247BA" w14:textId="5E968322" w:rsidR="00F55372" w:rsidRPr="00CE0908" w:rsidRDefault="00F55372" w:rsidP="00121C6C">
            <w:pPr>
              <w:pStyle w:val="ListParagraph"/>
              <w:numPr>
                <w:ilvl w:val="0"/>
                <w:numId w:val="10"/>
              </w:numPr>
              <w:ind w:left="426"/>
              <w:rPr>
                <w:rFonts w:ascii="Verdana" w:hAnsi="Verdana" w:cs="Arial"/>
                <w:color w:val="000000" w:themeColor="text1"/>
                <w:sz w:val="20"/>
                <w:szCs w:val="20"/>
              </w:rPr>
            </w:pPr>
            <w:r w:rsidRPr="00CE0908">
              <w:rPr>
                <w:rFonts w:ascii="Verdana" w:hAnsi="Verdana" w:cs="Arial"/>
                <w:color w:val="000000" w:themeColor="text1"/>
                <w:sz w:val="20"/>
                <w:szCs w:val="20"/>
              </w:rPr>
              <w:t>Voluntary experience is essential.</w:t>
            </w:r>
          </w:p>
          <w:p w14:paraId="5530DF56" w14:textId="76DC259D" w:rsidR="00293277" w:rsidRPr="00CE0908" w:rsidRDefault="00F55372" w:rsidP="00121C6C">
            <w:pPr>
              <w:pStyle w:val="ListParagraph"/>
              <w:numPr>
                <w:ilvl w:val="0"/>
                <w:numId w:val="10"/>
              </w:numPr>
              <w:ind w:left="426"/>
              <w:rPr>
                <w:rFonts w:ascii="Verdana" w:hAnsi="Verdana" w:cs="Arial"/>
                <w:color w:val="000000" w:themeColor="text1"/>
                <w:sz w:val="20"/>
                <w:szCs w:val="20"/>
              </w:rPr>
            </w:pPr>
            <w:r w:rsidRPr="00CE0908">
              <w:rPr>
                <w:rFonts w:ascii="Verdana" w:hAnsi="Verdana" w:cs="Helvetica"/>
                <w:color w:val="000000" w:themeColor="text1"/>
                <w:sz w:val="20"/>
                <w:szCs w:val="20"/>
                <w:shd w:val="clear" w:color="auto" w:fill="FFFFFF"/>
              </w:rPr>
              <w:t>Although the r</w:t>
            </w:r>
            <w:r w:rsidR="00DA4B49">
              <w:rPr>
                <w:rFonts w:ascii="Verdana" w:hAnsi="Verdana" w:cs="Helvetica"/>
                <w:color w:val="000000" w:themeColor="text1"/>
                <w:sz w:val="20"/>
                <w:szCs w:val="20"/>
                <w:shd w:val="clear" w:color="auto" w:fill="FFFFFF"/>
              </w:rPr>
              <w:t>ole involves the management of V</w:t>
            </w:r>
            <w:r w:rsidRPr="00CE0908">
              <w:rPr>
                <w:rFonts w:ascii="Verdana" w:hAnsi="Verdana" w:cs="Helvetica"/>
                <w:color w:val="000000" w:themeColor="text1"/>
                <w:sz w:val="20"/>
                <w:szCs w:val="20"/>
                <w:shd w:val="clear" w:color="auto" w:fill="FFFFFF"/>
              </w:rPr>
              <w:t>oluntee</w:t>
            </w:r>
            <w:r w:rsidR="00A02BEA">
              <w:rPr>
                <w:rFonts w:ascii="Verdana" w:hAnsi="Verdana" w:cs="Helvetica"/>
                <w:color w:val="000000" w:themeColor="text1"/>
                <w:sz w:val="20"/>
                <w:szCs w:val="20"/>
                <w:shd w:val="clear" w:color="auto" w:fill="FFFFFF"/>
              </w:rPr>
              <w:t>rs rather than employees, many V</w:t>
            </w:r>
            <w:r w:rsidR="00DA4B49">
              <w:rPr>
                <w:rFonts w:ascii="Verdana" w:hAnsi="Verdana" w:cs="Helvetica"/>
                <w:color w:val="000000" w:themeColor="text1"/>
                <w:sz w:val="20"/>
                <w:szCs w:val="20"/>
                <w:shd w:val="clear" w:color="auto" w:fill="FFFFFF"/>
              </w:rPr>
              <w:t>olunteer C</w:t>
            </w:r>
            <w:r w:rsidRPr="00CE0908">
              <w:rPr>
                <w:rFonts w:ascii="Verdana" w:hAnsi="Verdana" w:cs="Helvetica"/>
                <w:color w:val="000000" w:themeColor="text1"/>
                <w:sz w:val="20"/>
                <w:szCs w:val="20"/>
                <w:shd w:val="clear" w:color="auto" w:fill="FFFFFF"/>
              </w:rPr>
              <w:t>o</w:t>
            </w:r>
            <w:r w:rsidR="00DA4B49">
              <w:rPr>
                <w:rFonts w:ascii="Verdana" w:hAnsi="Verdana" w:cs="Helvetica"/>
                <w:color w:val="000000" w:themeColor="text1"/>
                <w:sz w:val="20"/>
                <w:szCs w:val="20"/>
                <w:shd w:val="clear" w:color="auto" w:fill="FFFFFF"/>
              </w:rPr>
              <w:t>-</w:t>
            </w:r>
            <w:r w:rsidRPr="00CE0908">
              <w:rPr>
                <w:rFonts w:ascii="Verdana" w:hAnsi="Verdana" w:cs="Helvetica"/>
                <w:color w:val="000000" w:themeColor="text1"/>
                <w:sz w:val="20"/>
                <w:szCs w:val="20"/>
                <w:shd w:val="clear" w:color="auto" w:fill="FFFFFF"/>
              </w:rPr>
              <w:t>ordinators use the same skills as people working in human resources, and therefore HR-related qualifications and training are beneficial.</w:t>
            </w:r>
          </w:p>
        </w:tc>
      </w:tr>
      <w:tr w:rsidR="0018591B" w:rsidRPr="00065FC2" w14:paraId="52DA08F3" w14:textId="77777777" w:rsidTr="00EF7313">
        <w:tc>
          <w:tcPr>
            <w:tcW w:w="2352" w:type="dxa"/>
            <w:tcBorders>
              <w:top w:val="single" w:sz="18" w:space="0" w:color="23272A"/>
              <w:left w:val="single" w:sz="18" w:space="0" w:color="23272A"/>
              <w:bottom w:val="single" w:sz="18" w:space="0" w:color="23272A"/>
              <w:right w:val="single" w:sz="18" w:space="0" w:color="23272A"/>
            </w:tcBorders>
            <w:shd w:val="clear" w:color="auto" w:fill="FCB32B"/>
          </w:tcPr>
          <w:p w14:paraId="1DF5213D" w14:textId="1386F40B" w:rsidR="0018591B" w:rsidRPr="00065FC2" w:rsidRDefault="0018591B" w:rsidP="00EF7313">
            <w:pPr>
              <w:ind w:left="175" w:right="-108"/>
              <w:rPr>
                <w:rFonts w:ascii="Verdana" w:hAnsi="Verdana" w:cs="Arial"/>
                <w:b/>
                <w:sz w:val="24"/>
                <w:szCs w:val="24"/>
              </w:rPr>
            </w:pPr>
            <w:r w:rsidRPr="00065FC2">
              <w:rPr>
                <w:rFonts w:ascii="Verdana" w:hAnsi="Verdana" w:cs="Arial"/>
                <w:b/>
                <w:sz w:val="24"/>
                <w:szCs w:val="24"/>
              </w:rPr>
              <w:t>Skills</w:t>
            </w:r>
          </w:p>
        </w:tc>
        <w:tc>
          <w:tcPr>
            <w:tcW w:w="7570" w:type="dxa"/>
            <w:tcBorders>
              <w:top w:val="single" w:sz="18" w:space="0" w:color="23272A"/>
              <w:left w:val="single" w:sz="18" w:space="0" w:color="23272A"/>
              <w:bottom w:val="single" w:sz="18" w:space="0" w:color="23272A"/>
              <w:right w:val="single" w:sz="18" w:space="0" w:color="23272A"/>
            </w:tcBorders>
          </w:tcPr>
          <w:p w14:paraId="2D86816D" w14:textId="77777777" w:rsidR="00F55372" w:rsidRPr="00121C6C" w:rsidRDefault="00F55372" w:rsidP="00121C6C">
            <w:pPr>
              <w:pStyle w:val="NormalWeb"/>
              <w:shd w:val="clear" w:color="auto" w:fill="FFFFFF"/>
              <w:spacing w:before="0" w:beforeAutospacing="0" w:after="0" w:afterAutospacing="0"/>
              <w:ind w:left="426"/>
              <w:rPr>
                <w:rFonts w:ascii="Verdana" w:hAnsi="Verdana" w:cs="Helvetica"/>
                <w:b/>
                <w:color w:val="000000" w:themeColor="text1"/>
                <w:sz w:val="20"/>
                <w:szCs w:val="20"/>
              </w:rPr>
            </w:pPr>
            <w:r w:rsidRPr="00121C6C">
              <w:rPr>
                <w:rFonts w:ascii="Verdana" w:hAnsi="Verdana" w:cs="Helvetica"/>
                <w:b/>
                <w:color w:val="000000" w:themeColor="text1"/>
                <w:sz w:val="20"/>
                <w:szCs w:val="20"/>
              </w:rPr>
              <w:t>You will need to show:</w:t>
            </w:r>
          </w:p>
          <w:p w14:paraId="1C2007DE" w14:textId="629DAD73" w:rsidR="00F55372" w:rsidRPr="00CE0908" w:rsidRDefault="00A02BEA" w:rsidP="00121C6C">
            <w:pPr>
              <w:numPr>
                <w:ilvl w:val="0"/>
                <w:numId w:val="49"/>
              </w:numPr>
              <w:shd w:val="clear" w:color="auto" w:fill="FFFFFF"/>
              <w:ind w:left="426"/>
              <w:rPr>
                <w:rFonts w:ascii="Verdana" w:hAnsi="Verdana" w:cs="Helvetica"/>
                <w:color w:val="000000" w:themeColor="text1"/>
                <w:sz w:val="20"/>
                <w:szCs w:val="20"/>
              </w:rPr>
            </w:pPr>
            <w:r>
              <w:rPr>
                <w:rFonts w:ascii="Verdana" w:hAnsi="Verdana" w:cs="Helvetica"/>
                <w:color w:val="000000" w:themeColor="text1"/>
                <w:sz w:val="20"/>
                <w:szCs w:val="20"/>
              </w:rPr>
              <w:t>E</w:t>
            </w:r>
            <w:r w:rsidR="00F55372" w:rsidRPr="00CE0908">
              <w:rPr>
                <w:rFonts w:ascii="Verdana" w:hAnsi="Verdana" w:cs="Helvetica"/>
                <w:color w:val="000000" w:themeColor="text1"/>
                <w:sz w:val="20"/>
                <w:szCs w:val="20"/>
              </w:rPr>
              <w:t>xcellent communication skills</w:t>
            </w:r>
            <w:r w:rsidR="00121C6C">
              <w:rPr>
                <w:rFonts w:ascii="Verdana" w:hAnsi="Verdana" w:cs="Helvetica"/>
                <w:color w:val="000000" w:themeColor="text1"/>
                <w:sz w:val="20"/>
                <w:szCs w:val="20"/>
              </w:rPr>
              <w:t>.</w:t>
            </w:r>
          </w:p>
          <w:p w14:paraId="13DA9E40" w14:textId="55F53239" w:rsidR="00F55372" w:rsidRPr="00CE0908" w:rsidRDefault="00A02BEA" w:rsidP="00121C6C">
            <w:pPr>
              <w:numPr>
                <w:ilvl w:val="0"/>
                <w:numId w:val="49"/>
              </w:numPr>
              <w:shd w:val="clear" w:color="auto" w:fill="FFFFFF"/>
              <w:ind w:left="426"/>
              <w:rPr>
                <w:rFonts w:ascii="Verdana" w:hAnsi="Verdana" w:cs="Helvetica"/>
                <w:color w:val="000000" w:themeColor="text1"/>
                <w:sz w:val="20"/>
                <w:szCs w:val="20"/>
              </w:rPr>
            </w:pPr>
            <w:r>
              <w:rPr>
                <w:rFonts w:ascii="Verdana" w:hAnsi="Verdana" w:cs="Helvetica"/>
                <w:color w:val="000000" w:themeColor="text1"/>
                <w:sz w:val="20"/>
                <w:szCs w:val="20"/>
              </w:rPr>
              <w:t>S</w:t>
            </w:r>
            <w:r w:rsidR="00F55372" w:rsidRPr="00CE0908">
              <w:rPr>
                <w:rFonts w:ascii="Verdana" w:hAnsi="Verdana" w:cs="Helvetica"/>
                <w:color w:val="000000" w:themeColor="text1"/>
                <w:sz w:val="20"/>
                <w:szCs w:val="20"/>
              </w:rPr>
              <w:t>trong interpersonal skills and the ability to deal with a diverse range of people</w:t>
            </w:r>
            <w:r w:rsidR="00121C6C">
              <w:rPr>
                <w:rFonts w:ascii="Verdana" w:hAnsi="Verdana" w:cs="Helvetica"/>
                <w:color w:val="000000" w:themeColor="text1"/>
                <w:sz w:val="20"/>
                <w:szCs w:val="20"/>
              </w:rPr>
              <w:t>.</w:t>
            </w:r>
          </w:p>
          <w:p w14:paraId="44F5C57B" w14:textId="73C53925" w:rsidR="00F55372" w:rsidRPr="00CE0908" w:rsidRDefault="00A02BEA" w:rsidP="00121C6C">
            <w:pPr>
              <w:numPr>
                <w:ilvl w:val="0"/>
                <w:numId w:val="49"/>
              </w:numPr>
              <w:shd w:val="clear" w:color="auto" w:fill="FFFFFF"/>
              <w:ind w:left="426"/>
              <w:rPr>
                <w:rFonts w:ascii="Verdana" w:hAnsi="Verdana" w:cs="Helvetica"/>
                <w:color w:val="000000" w:themeColor="text1"/>
                <w:sz w:val="20"/>
                <w:szCs w:val="20"/>
              </w:rPr>
            </w:pPr>
            <w:r>
              <w:rPr>
                <w:rFonts w:ascii="Verdana" w:hAnsi="Verdana" w:cs="Helvetica"/>
                <w:color w:val="000000" w:themeColor="text1"/>
                <w:sz w:val="20"/>
                <w:szCs w:val="20"/>
              </w:rPr>
              <w:t>E</w:t>
            </w:r>
            <w:r w:rsidR="00F55372" w:rsidRPr="00CE0908">
              <w:rPr>
                <w:rFonts w:ascii="Verdana" w:hAnsi="Verdana" w:cs="Helvetica"/>
                <w:color w:val="000000" w:themeColor="text1"/>
                <w:sz w:val="20"/>
                <w:szCs w:val="20"/>
              </w:rPr>
              <w:t>xperience</w:t>
            </w:r>
            <w:r>
              <w:rPr>
                <w:rFonts w:ascii="Verdana" w:hAnsi="Verdana" w:cs="Helvetica"/>
                <w:color w:val="000000" w:themeColor="text1"/>
                <w:sz w:val="20"/>
                <w:szCs w:val="20"/>
              </w:rPr>
              <w:t xml:space="preserve"> of managing or C</w:t>
            </w:r>
            <w:r w:rsidR="00F55372" w:rsidRPr="00CE0908">
              <w:rPr>
                <w:rFonts w:ascii="Verdana" w:hAnsi="Verdana" w:cs="Helvetica"/>
                <w:color w:val="000000" w:themeColor="text1"/>
                <w:sz w:val="20"/>
                <w:szCs w:val="20"/>
              </w:rPr>
              <w:t>o</w:t>
            </w:r>
            <w:r>
              <w:rPr>
                <w:rFonts w:ascii="Verdana" w:hAnsi="Verdana" w:cs="Helvetica"/>
                <w:color w:val="000000" w:themeColor="text1"/>
                <w:sz w:val="20"/>
                <w:szCs w:val="20"/>
              </w:rPr>
              <w:t>-ordinating projects and V</w:t>
            </w:r>
            <w:r w:rsidR="00F55372" w:rsidRPr="00CE0908">
              <w:rPr>
                <w:rFonts w:ascii="Verdana" w:hAnsi="Verdana" w:cs="Helvetica"/>
                <w:color w:val="000000" w:themeColor="text1"/>
                <w:sz w:val="20"/>
                <w:szCs w:val="20"/>
              </w:rPr>
              <w:t>olunteers (paid or unpaid)</w:t>
            </w:r>
            <w:r w:rsidR="00121C6C">
              <w:rPr>
                <w:rFonts w:ascii="Verdana" w:hAnsi="Verdana" w:cs="Helvetica"/>
                <w:color w:val="000000" w:themeColor="text1"/>
                <w:sz w:val="20"/>
                <w:szCs w:val="20"/>
              </w:rPr>
              <w:t>.</w:t>
            </w:r>
          </w:p>
          <w:p w14:paraId="23A5DD6C" w14:textId="02659F71" w:rsidR="00F55372" w:rsidRPr="00CE0908" w:rsidRDefault="00A02BEA" w:rsidP="00121C6C">
            <w:pPr>
              <w:numPr>
                <w:ilvl w:val="0"/>
                <w:numId w:val="49"/>
              </w:numPr>
              <w:shd w:val="clear" w:color="auto" w:fill="FFFFFF"/>
              <w:ind w:left="426"/>
              <w:rPr>
                <w:rFonts w:ascii="Verdana" w:hAnsi="Verdana" w:cs="Helvetica"/>
                <w:color w:val="000000" w:themeColor="text1"/>
                <w:sz w:val="20"/>
                <w:szCs w:val="20"/>
              </w:rPr>
            </w:pPr>
            <w:r>
              <w:rPr>
                <w:rFonts w:ascii="Verdana" w:hAnsi="Verdana" w:cs="Helvetica"/>
                <w:color w:val="000000" w:themeColor="text1"/>
                <w:sz w:val="20"/>
                <w:szCs w:val="20"/>
              </w:rPr>
              <w:t>An empathy with V</w:t>
            </w:r>
            <w:r w:rsidR="00F55372" w:rsidRPr="00CE0908">
              <w:rPr>
                <w:rFonts w:ascii="Verdana" w:hAnsi="Verdana" w:cs="Helvetica"/>
                <w:color w:val="000000" w:themeColor="text1"/>
                <w:sz w:val="20"/>
                <w:szCs w:val="20"/>
              </w:rPr>
              <w:t>olunteers and an understanding of their needs</w:t>
            </w:r>
          </w:p>
          <w:p w14:paraId="2D2C34A1" w14:textId="6390E40D" w:rsidR="00F55372" w:rsidRPr="00CE0908" w:rsidRDefault="00A02BEA" w:rsidP="00121C6C">
            <w:pPr>
              <w:numPr>
                <w:ilvl w:val="0"/>
                <w:numId w:val="49"/>
              </w:numPr>
              <w:shd w:val="clear" w:color="auto" w:fill="FFFFFF"/>
              <w:ind w:left="426"/>
              <w:rPr>
                <w:rFonts w:ascii="Verdana" w:hAnsi="Verdana" w:cs="Helvetica"/>
                <w:color w:val="000000" w:themeColor="text1"/>
                <w:sz w:val="20"/>
                <w:szCs w:val="20"/>
              </w:rPr>
            </w:pPr>
            <w:r>
              <w:rPr>
                <w:rFonts w:ascii="Verdana" w:hAnsi="Verdana" w:cs="Helvetica"/>
                <w:color w:val="000000" w:themeColor="text1"/>
                <w:sz w:val="20"/>
                <w:szCs w:val="20"/>
              </w:rPr>
              <w:t>T</w:t>
            </w:r>
            <w:r w:rsidR="00F55372" w:rsidRPr="00CE0908">
              <w:rPr>
                <w:rFonts w:ascii="Verdana" w:hAnsi="Verdana" w:cs="Helvetica"/>
                <w:color w:val="000000" w:themeColor="text1"/>
                <w:sz w:val="20"/>
                <w:szCs w:val="20"/>
              </w:rPr>
              <w:t>he capacity to inspire and motivate others</w:t>
            </w:r>
            <w:r w:rsidR="00121C6C">
              <w:rPr>
                <w:rFonts w:ascii="Verdana" w:hAnsi="Verdana" w:cs="Helvetica"/>
                <w:color w:val="000000" w:themeColor="text1"/>
                <w:sz w:val="20"/>
                <w:szCs w:val="20"/>
              </w:rPr>
              <w:t>.</w:t>
            </w:r>
          </w:p>
          <w:p w14:paraId="13EBC767" w14:textId="67C6CD99" w:rsidR="00F55372" w:rsidRPr="00CE0908" w:rsidRDefault="00A02BEA" w:rsidP="00121C6C">
            <w:pPr>
              <w:numPr>
                <w:ilvl w:val="0"/>
                <w:numId w:val="49"/>
              </w:numPr>
              <w:shd w:val="clear" w:color="auto" w:fill="FFFFFF"/>
              <w:ind w:left="426"/>
              <w:rPr>
                <w:rFonts w:ascii="Verdana" w:hAnsi="Verdana" w:cs="Helvetica"/>
                <w:color w:val="000000" w:themeColor="text1"/>
                <w:sz w:val="20"/>
                <w:szCs w:val="20"/>
              </w:rPr>
            </w:pPr>
            <w:r>
              <w:rPr>
                <w:rFonts w:ascii="Verdana" w:hAnsi="Verdana" w:cs="Helvetica"/>
                <w:color w:val="000000" w:themeColor="text1"/>
                <w:sz w:val="20"/>
                <w:szCs w:val="20"/>
              </w:rPr>
              <w:t>T</w:t>
            </w:r>
            <w:r w:rsidR="00F55372" w:rsidRPr="00CE0908">
              <w:rPr>
                <w:rFonts w:ascii="Verdana" w:hAnsi="Verdana" w:cs="Helvetica"/>
                <w:color w:val="000000" w:themeColor="text1"/>
                <w:sz w:val="20"/>
                <w:szCs w:val="20"/>
              </w:rPr>
              <w:t>he ability to deal with information in a confidential manner and respond with sensitivity</w:t>
            </w:r>
            <w:r w:rsidR="00121C6C">
              <w:rPr>
                <w:rFonts w:ascii="Verdana" w:hAnsi="Verdana" w:cs="Helvetica"/>
                <w:color w:val="000000" w:themeColor="text1"/>
                <w:sz w:val="20"/>
                <w:szCs w:val="20"/>
              </w:rPr>
              <w:t>.</w:t>
            </w:r>
          </w:p>
          <w:p w14:paraId="574D75C3" w14:textId="7AF676D1" w:rsidR="00F55372" w:rsidRPr="00CE0908" w:rsidRDefault="00A02BEA" w:rsidP="00121C6C">
            <w:pPr>
              <w:numPr>
                <w:ilvl w:val="0"/>
                <w:numId w:val="49"/>
              </w:numPr>
              <w:shd w:val="clear" w:color="auto" w:fill="FFFFFF"/>
              <w:ind w:left="426"/>
              <w:rPr>
                <w:rFonts w:ascii="Verdana" w:hAnsi="Verdana" w:cs="Helvetica"/>
                <w:color w:val="000000" w:themeColor="text1"/>
                <w:sz w:val="20"/>
                <w:szCs w:val="20"/>
              </w:rPr>
            </w:pPr>
            <w:r>
              <w:rPr>
                <w:rFonts w:ascii="Verdana" w:hAnsi="Verdana" w:cs="Helvetica"/>
                <w:color w:val="000000" w:themeColor="text1"/>
                <w:sz w:val="20"/>
                <w:szCs w:val="20"/>
              </w:rPr>
              <w:t>G</w:t>
            </w:r>
            <w:r w:rsidR="00F55372" w:rsidRPr="00CE0908">
              <w:rPr>
                <w:rFonts w:ascii="Verdana" w:hAnsi="Verdana" w:cs="Helvetica"/>
                <w:color w:val="000000" w:themeColor="text1"/>
                <w:sz w:val="20"/>
                <w:szCs w:val="20"/>
              </w:rPr>
              <w:t>ood organisational skills and the ability to manage a variety of tasks</w:t>
            </w:r>
            <w:r w:rsidR="00121C6C">
              <w:rPr>
                <w:rFonts w:ascii="Verdana" w:hAnsi="Verdana" w:cs="Helvetica"/>
                <w:color w:val="000000" w:themeColor="text1"/>
                <w:sz w:val="20"/>
                <w:szCs w:val="20"/>
              </w:rPr>
              <w:t>.</w:t>
            </w:r>
          </w:p>
          <w:p w14:paraId="51AB8E49" w14:textId="16B94D9A" w:rsidR="00F55372" w:rsidRPr="00CE0908" w:rsidRDefault="00A02BEA" w:rsidP="00121C6C">
            <w:pPr>
              <w:numPr>
                <w:ilvl w:val="0"/>
                <w:numId w:val="49"/>
              </w:numPr>
              <w:shd w:val="clear" w:color="auto" w:fill="FFFFFF"/>
              <w:ind w:left="426"/>
              <w:rPr>
                <w:rFonts w:ascii="Verdana" w:hAnsi="Verdana" w:cs="Helvetica"/>
                <w:color w:val="000000" w:themeColor="text1"/>
                <w:sz w:val="20"/>
                <w:szCs w:val="20"/>
              </w:rPr>
            </w:pPr>
            <w:r>
              <w:rPr>
                <w:rFonts w:ascii="Verdana" w:hAnsi="Verdana" w:cs="Helvetica"/>
                <w:color w:val="000000" w:themeColor="text1"/>
                <w:sz w:val="20"/>
                <w:szCs w:val="20"/>
              </w:rPr>
              <w:t>A</w:t>
            </w:r>
            <w:r w:rsidR="00F55372" w:rsidRPr="00CE0908">
              <w:rPr>
                <w:rFonts w:ascii="Verdana" w:hAnsi="Verdana" w:cs="Helvetica"/>
                <w:color w:val="000000" w:themeColor="text1"/>
                <w:sz w:val="20"/>
                <w:szCs w:val="20"/>
              </w:rPr>
              <w:t>dministrative and IT skills, and an ability to maintain records and produce clear written and oral reports</w:t>
            </w:r>
            <w:r w:rsidR="00121C6C">
              <w:rPr>
                <w:rFonts w:ascii="Verdana" w:hAnsi="Verdana" w:cs="Helvetica"/>
                <w:color w:val="000000" w:themeColor="text1"/>
                <w:sz w:val="20"/>
                <w:szCs w:val="20"/>
              </w:rPr>
              <w:t>.</w:t>
            </w:r>
          </w:p>
          <w:p w14:paraId="3D7E5532" w14:textId="62BFB595" w:rsidR="00F55372" w:rsidRPr="00CE0908" w:rsidRDefault="00A02BEA" w:rsidP="00121C6C">
            <w:pPr>
              <w:numPr>
                <w:ilvl w:val="0"/>
                <w:numId w:val="49"/>
              </w:numPr>
              <w:shd w:val="clear" w:color="auto" w:fill="FFFFFF"/>
              <w:ind w:left="426"/>
              <w:rPr>
                <w:rFonts w:ascii="Verdana" w:hAnsi="Verdana" w:cs="Helvetica"/>
                <w:color w:val="000000" w:themeColor="text1"/>
                <w:sz w:val="20"/>
                <w:szCs w:val="20"/>
              </w:rPr>
            </w:pPr>
            <w:r>
              <w:rPr>
                <w:rFonts w:ascii="Verdana" w:hAnsi="Verdana" w:cs="Helvetica"/>
                <w:color w:val="000000" w:themeColor="text1"/>
                <w:sz w:val="20"/>
                <w:szCs w:val="20"/>
              </w:rPr>
              <w:t>E</w:t>
            </w:r>
            <w:r w:rsidR="00F55372" w:rsidRPr="00CE0908">
              <w:rPr>
                <w:rFonts w:ascii="Verdana" w:hAnsi="Verdana" w:cs="Helvetica"/>
                <w:color w:val="000000" w:themeColor="text1"/>
                <w:sz w:val="20"/>
                <w:szCs w:val="20"/>
              </w:rPr>
              <w:t>xperience of working across different sectors and developing links with other agencies</w:t>
            </w:r>
            <w:r w:rsidR="00121C6C">
              <w:rPr>
                <w:rFonts w:ascii="Verdana" w:hAnsi="Verdana" w:cs="Helvetica"/>
                <w:color w:val="000000" w:themeColor="text1"/>
                <w:sz w:val="20"/>
                <w:szCs w:val="20"/>
              </w:rPr>
              <w:t>.</w:t>
            </w:r>
          </w:p>
          <w:p w14:paraId="55113E00" w14:textId="4BD051A3" w:rsidR="0018591B" w:rsidRPr="00CE0908" w:rsidRDefault="00A02BEA" w:rsidP="00121C6C">
            <w:pPr>
              <w:numPr>
                <w:ilvl w:val="0"/>
                <w:numId w:val="49"/>
              </w:numPr>
              <w:shd w:val="clear" w:color="auto" w:fill="FFFFFF"/>
              <w:ind w:left="426"/>
              <w:rPr>
                <w:rFonts w:ascii="Verdana" w:hAnsi="Verdana" w:cs="Helvetica"/>
                <w:color w:val="000000" w:themeColor="text1"/>
                <w:sz w:val="20"/>
                <w:szCs w:val="20"/>
              </w:rPr>
            </w:pPr>
            <w:r>
              <w:rPr>
                <w:rFonts w:ascii="Verdana" w:hAnsi="Verdana" w:cs="Helvetica"/>
                <w:color w:val="000000" w:themeColor="text1"/>
                <w:sz w:val="20"/>
                <w:szCs w:val="20"/>
              </w:rPr>
              <w:t>A</w:t>
            </w:r>
            <w:r w:rsidR="00F55372" w:rsidRPr="00CE0908">
              <w:rPr>
                <w:rFonts w:ascii="Verdana" w:hAnsi="Verdana" w:cs="Helvetica"/>
                <w:color w:val="000000" w:themeColor="text1"/>
                <w:sz w:val="20"/>
                <w:szCs w:val="20"/>
              </w:rPr>
              <w:t xml:space="preserve"> flexible and non-judgemental approach to people and work.</w:t>
            </w:r>
          </w:p>
          <w:p w14:paraId="2724132D" w14:textId="77777777" w:rsidR="00F55372" w:rsidRPr="00CE0908" w:rsidRDefault="00F55372" w:rsidP="00121C6C">
            <w:pPr>
              <w:pStyle w:val="ListParagraph"/>
              <w:numPr>
                <w:ilvl w:val="0"/>
                <w:numId w:val="49"/>
              </w:numPr>
              <w:ind w:left="426"/>
              <w:rPr>
                <w:rFonts w:ascii="Verdana" w:hAnsi="Verdana" w:cs="Arial"/>
                <w:color w:val="000000" w:themeColor="text1"/>
                <w:sz w:val="20"/>
                <w:szCs w:val="20"/>
              </w:rPr>
            </w:pPr>
            <w:r w:rsidRPr="00CE0908">
              <w:rPr>
                <w:rFonts w:ascii="Verdana" w:hAnsi="Verdana" w:cs="Helvetica"/>
                <w:color w:val="000000" w:themeColor="text1"/>
                <w:sz w:val="20"/>
                <w:szCs w:val="20"/>
                <w:shd w:val="clear" w:color="auto" w:fill="FFFFFF"/>
              </w:rPr>
              <w:t>An understanding of the sector.</w:t>
            </w:r>
          </w:p>
          <w:p w14:paraId="2E005BE6" w14:textId="77777777" w:rsidR="00F55372" w:rsidRPr="00CE0908" w:rsidRDefault="00F55372" w:rsidP="00121C6C">
            <w:pPr>
              <w:pStyle w:val="ListParagraph"/>
              <w:numPr>
                <w:ilvl w:val="0"/>
                <w:numId w:val="49"/>
              </w:numPr>
              <w:ind w:left="426"/>
              <w:rPr>
                <w:rFonts w:ascii="Verdana" w:hAnsi="Verdana" w:cs="Arial"/>
                <w:color w:val="000000" w:themeColor="text1"/>
                <w:sz w:val="20"/>
                <w:szCs w:val="20"/>
              </w:rPr>
            </w:pPr>
            <w:r w:rsidRPr="00CE0908">
              <w:rPr>
                <w:rFonts w:ascii="Verdana" w:hAnsi="Verdana" w:cs="Helvetica"/>
                <w:color w:val="000000" w:themeColor="text1"/>
                <w:sz w:val="20"/>
                <w:szCs w:val="20"/>
                <w:shd w:val="clear" w:color="auto" w:fill="FFFFFF"/>
              </w:rPr>
              <w:t>A commitment to SeeAbility.</w:t>
            </w:r>
          </w:p>
          <w:p w14:paraId="5ED24305" w14:textId="1B13D3CA" w:rsidR="00F55372" w:rsidRPr="00CE0908" w:rsidRDefault="00F55372" w:rsidP="00121C6C">
            <w:pPr>
              <w:pStyle w:val="ListParagraph"/>
              <w:numPr>
                <w:ilvl w:val="0"/>
                <w:numId w:val="49"/>
              </w:numPr>
              <w:ind w:left="426"/>
              <w:rPr>
                <w:rFonts w:ascii="Verdana" w:hAnsi="Verdana" w:cs="Arial"/>
                <w:color w:val="000000" w:themeColor="text1"/>
                <w:sz w:val="20"/>
                <w:szCs w:val="20"/>
              </w:rPr>
            </w:pPr>
            <w:r w:rsidRPr="00CE0908">
              <w:rPr>
                <w:rFonts w:ascii="Verdana" w:hAnsi="Verdana" w:cs="Helvetica"/>
                <w:color w:val="000000" w:themeColor="text1"/>
                <w:sz w:val="20"/>
                <w:szCs w:val="20"/>
                <w:shd w:val="clear" w:color="auto" w:fill="FFFFFF"/>
              </w:rPr>
              <w:t>Empathy with service users / people we support</w:t>
            </w:r>
            <w:r w:rsidR="00121C6C">
              <w:rPr>
                <w:rFonts w:ascii="Verdana" w:hAnsi="Verdana" w:cs="Helvetica"/>
                <w:color w:val="000000" w:themeColor="text1"/>
                <w:sz w:val="20"/>
                <w:szCs w:val="20"/>
                <w:shd w:val="clear" w:color="auto" w:fill="FFFFFF"/>
              </w:rPr>
              <w:t>.</w:t>
            </w:r>
          </w:p>
          <w:p w14:paraId="6008F634" w14:textId="4362070F" w:rsidR="00F55372" w:rsidRPr="00CE0908" w:rsidRDefault="00F55372" w:rsidP="00121C6C">
            <w:pPr>
              <w:numPr>
                <w:ilvl w:val="0"/>
                <w:numId w:val="49"/>
              </w:numPr>
              <w:shd w:val="clear" w:color="auto" w:fill="FFFFFF"/>
              <w:ind w:left="426"/>
              <w:rPr>
                <w:rFonts w:ascii="Verdana" w:hAnsi="Verdana" w:cs="Helvetica"/>
                <w:color w:val="000000" w:themeColor="text1"/>
                <w:sz w:val="20"/>
                <w:szCs w:val="20"/>
              </w:rPr>
            </w:pPr>
            <w:r w:rsidRPr="00CE0908">
              <w:rPr>
                <w:rFonts w:ascii="Verdana" w:hAnsi="Verdana" w:cs="Helvetica"/>
                <w:color w:val="000000" w:themeColor="text1"/>
                <w:sz w:val="20"/>
                <w:szCs w:val="20"/>
                <w:shd w:val="clear" w:color="auto" w:fill="FFFFFF"/>
              </w:rPr>
              <w:t>Ability to cope with limited resources, seize opportunities and think creatively.</w:t>
            </w:r>
          </w:p>
        </w:tc>
      </w:tr>
    </w:tbl>
    <w:p w14:paraId="40D4B404" w14:textId="77777777" w:rsidR="00B8512C" w:rsidRPr="00CE0908" w:rsidRDefault="00B8512C" w:rsidP="00CE0908">
      <w:pPr>
        <w:spacing w:after="0" w:line="240" w:lineRule="auto"/>
        <w:ind w:left="426"/>
        <w:rPr>
          <w:rFonts w:ascii="Verdana" w:hAnsi="Verdana"/>
          <w:b/>
          <w:sz w:val="24"/>
          <w:szCs w:val="24"/>
        </w:rPr>
      </w:pPr>
    </w:p>
    <w:p w14:paraId="5FE5F936" w14:textId="47E5E5AC" w:rsidR="0011226C" w:rsidRPr="007D50FD" w:rsidRDefault="0011226C" w:rsidP="00CE0908">
      <w:pPr>
        <w:pStyle w:val="NormalWeb"/>
        <w:shd w:val="clear" w:color="auto" w:fill="FFFFFF"/>
        <w:spacing w:before="0" w:beforeAutospacing="0" w:after="0" w:afterAutospacing="0"/>
        <w:ind w:left="426"/>
        <w:textAlignment w:val="baseline"/>
        <w:rPr>
          <w:rFonts w:ascii="Verdana" w:hAnsi="Verdana" w:cs="Arial"/>
          <w:b/>
          <w:sz w:val="28"/>
        </w:rPr>
      </w:pPr>
      <w:r w:rsidRPr="007D50FD">
        <w:rPr>
          <w:rFonts w:ascii="Verdana" w:hAnsi="Verdana" w:cs="Arial"/>
          <w:b/>
          <w:sz w:val="28"/>
        </w:rPr>
        <w:t>SeeAbility Strategy to 2022</w:t>
      </w:r>
    </w:p>
    <w:p w14:paraId="429421EA" w14:textId="77777777" w:rsidR="00EF7313" w:rsidRDefault="00EF7313" w:rsidP="00CE0908">
      <w:pPr>
        <w:spacing w:after="0" w:line="240" w:lineRule="auto"/>
        <w:ind w:left="426"/>
        <w:jc w:val="both"/>
        <w:rPr>
          <w:rFonts w:ascii="Verdana" w:hAnsi="Verdana" w:cs="Arial"/>
          <w:sz w:val="24"/>
          <w:szCs w:val="24"/>
        </w:rPr>
      </w:pPr>
    </w:p>
    <w:p w14:paraId="149679DE" w14:textId="5B48C921" w:rsidR="0011226C" w:rsidRDefault="0011226C" w:rsidP="00CE0908">
      <w:pPr>
        <w:spacing w:after="0" w:line="240" w:lineRule="auto"/>
        <w:ind w:left="426"/>
        <w:jc w:val="both"/>
        <w:rPr>
          <w:rFonts w:ascii="Verdana" w:hAnsi="Verdana" w:cs="Arial"/>
          <w:sz w:val="24"/>
          <w:szCs w:val="24"/>
        </w:rPr>
      </w:pPr>
      <w:r>
        <w:rPr>
          <w:rFonts w:ascii="Verdana" w:hAnsi="Verdana" w:cs="Arial"/>
          <w:sz w:val="24"/>
          <w:szCs w:val="24"/>
        </w:rPr>
        <w:t>Our Strategy has five key pillars to underpin our work over the next five years.</w:t>
      </w:r>
      <w:r w:rsidR="0036161D">
        <w:rPr>
          <w:rFonts w:ascii="Verdana" w:hAnsi="Verdana" w:cs="Arial"/>
          <w:sz w:val="24"/>
          <w:szCs w:val="24"/>
        </w:rPr>
        <w:t xml:space="preserve"> This table shows how this role will contribute towards this. </w:t>
      </w:r>
    </w:p>
    <w:p w14:paraId="3E6D6FD0" w14:textId="77777777" w:rsidR="0011226C" w:rsidRDefault="0011226C" w:rsidP="00CE0908">
      <w:pPr>
        <w:spacing w:after="0" w:line="240" w:lineRule="auto"/>
        <w:ind w:left="426" w:right="-108"/>
        <w:rPr>
          <w:rFonts w:ascii="Verdana" w:hAnsi="Verdana" w:cs="Arial"/>
          <w:b/>
          <w:sz w:val="24"/>
          <w:szCs w:val="24"/>
        </w:rPr>
      </w:pPr>
    </w:p>
    <w:tbl>
      <w:tblPr>
        <w:tblStyle w:val="TableGrid"/>
        <w:tblW w:w="0" w:type="auto"/>
        <w:tblInd w:w="534" w:type="dxa"/>
        <w:shd w:val="clear" w:color="auto" w:fill="404040" w:themeFill="text1" w:themeFillTint="BF"/>
        <w:tblLook w:val="04A0" w:firstRow="1" w:lastRow="0" w:firstColumn="1" w:lastColumn="0" w:noHBand="0" w:noVBand="1"/>
      </w:tblPr>
      <w:tblGrid>
        <w:gridCol w:w="9922"/>
      </w:tblGrid>
      <w:tr w:rsidR="0036161D" w:rsidRPr="00FA1CE8" w14:paraId="251A4870" w14:textId="77777777" w:rsidTr="00EF7313">
        <w:trPr>
          <w:trHeight w:val="1013"/>
        </w:trPr>
        <w:tc>
          <w:tcPr>
            <w:tcW w:w="992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40A8C1A9" w14:textId="77777777" w:rsidR="0036161D" w:rsidRPr="0036161D" w:rsidRDefault="0036161D" w:rsidP="0036161D">
            <w:pPr>
              <w:rPr>
                <w:rFonts w:ascii="Verdana" w:hAnsi="Verdana" w:cs="Arial"/>
                <w:b/>
                <w:sz w:val="24"/>
                <w:szCs w:val="24"/>
              </w:rPr>
            </w:pPr>
            <w:r w:rsidRPr="0036161D">
              <w:rPr>
                <w:rFonts w:ascii="Verdana" w:hAnsi="Verdana" w:cs="Arial"/>
                <w:b/>
                <w:sz w:val="24"/>
                <w:szCs w:val="24"/>
              </w:rPr>
              <w:t xml:space="preserve">Quality: </w:t>
            </w:r>
            <w:r w:rsidRPr="0036161D">
              <w:rPr>
                <w:rFonts w:ascii="Verdana" w:hAnsi="Verdana" w:cs="Arial"/>
                <w:sz w:val="24"/>
                <w:szCs w:val="24"/>
              </w:rPr>
              <w:t xml:space="preserve">We provide the best quality service so the people we support can achieve their goals. </w:t>
            </w:r>
          </w:p>
        </w:tc>
      </w:tr>
      <w:tr w:rsidR="0036161D" w:rsidRPr="00954BA0" w14:paraId="49FC09FB" w14:textId="77777777" w:rsidTr="00EF7313">
        <w:trPr>
          <w:trHeight w:val="1115"/>
        </w:trPr>
        <w:tc>
          <w:tcPr>
            <w:tcW w:w="992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7C59B492" w14:textId="77777777" w:rsidR="0036161D" w:rsidRPr="0036161D" w:rsidRDefault="0036161D" w:rsidP="00EF7313">
            <w:pPr>
              <w:ind w:left="459"/>
              <w:rPr>
                <w:rFonts w:ascii="Verdana" w:hAnsi="Verdana" w:cs="Arial"/>
                <w:sz w:val="24"/>
                <w:szCs w:val="24"/>
              </w:rPr>
            </w:pPr>
          </w:p>
          <w:p w14:paraId="4C0CDD0C" w14:textId="77777777" w:rsidR="0036161D" w:rsidRDefault="0036161D" w:rsidP="00EF7313">
            <w:pPr>
              <w:pStyle w:val="ListParagraph"/>
              <w:numPr>
                <w:ilvl w:val="0"/>
                <w:numId w:val="26"/>
              </w:numPr>
              <w:ind w:left="459"/>
              <w:rPr>
                <w:rFonts w:ascii="Verdana" w:hAnsi="Verdana"/>
                <w:sz w:val="24"/>
                <w:szCs w:val="24"/>
              </w:rPr>
            </w:pPr>
            <w:r w:rsidRPr="0036161D">
              <w:rPr>
                <w:rFonts w:ascii="Verdana" w:hAnsi="Verdana"/>
                <w:sz w:val="24"/>
                <w:szCs w:val="24"/>
              </w:rPr>
              <w:t>To strive to produce high quality outputs and interactions both for the pe</w:t>
            </w:r>
            <w:r w:rsidR="00EF7313">
              <w:rPr>
                <w:rFonts w:ascii="Verdana" w:hAnsi="Verdana"/>
                <w:sz w:val="24"/>
                <w:szCs w:val="24"/>
              </w:rPr>
              <w:t>ople we support and each other.</w:t>
            </w:r>
          </w:p>
          <w:p w14:paraId="1871349C" w14:textId="5F11926F" w:rsidR="00EF7313" w:rsidRPr="0036161D" w:rsidRDefault="00EF7313" w:rsidP="00EF7313">
            <w:pPr>
              <w:pStyle w:val="ListParagraph"/>
              <w:ind w:left="459"/>
              <w:rPr>
                <w:rFonts w:ascii="Verdana" w:hAnsi="Verdana"/>
                <w:sz w:val="24"/>
                <w:szCs w:val="24"/>
              </w:rPr>
            </w:pPr>
          </w:p>
        </w:tc>
      </w:tr>
      <w:tr w:rsidR="0036161D" w:rsidRPr="00FA1CE8" w14:paraId="5AAEE2B0" w14:textId="77777777" w:rsidTr="00EF7313">
        <w:trPr>
          <w:trHeight w:val="1131"/>
        </w:trPr>
        <w:tc>
          <w:tcPr>
            <w:tcW w:w="9922" w:type="dxa"/>
            <w:tcBorders>
              <w:top w:val="single" w:sz="18" w:space="0" w:color="23272A"/>
              <w:left w:val="single" w:sz="24" w:space="0" w:color="23272A"/>
              <w:bottom w:val="single" w:sz="18" w:space="0" w:color="23272A"/>
              <w:right w:val="single" w:sz="18" w:space="0" w:color="23272A"/>
            </w:tcBorders>
            <w:shd w:val="clear" w:color="auto" w:fill="F37245"/>
            <w:vAlign w:val="center"/>
          </w:tcPr>
          <w:p w14:paraId="6517BCB2" w14:textId="77777777" w:rsidR="0036161D" w:rsidRPr="0036161D" w:rsidRDefault="0036161D" w:rsidP="0036161D">
            <w:pPr>
              <w:rPr>
                <w:rFonts w:ascii="Verdana" w:hAnsi="Verdana" w:cs="Arial"/>
                <w:b/>
                <w:sz w:val="24"/>
                <w:szCs w:val="24"/>
              </w:rPr>
            </w:pPr>
            <w:r w:rsidRPr="0036161D">
              <w:rPr>
                <w:rFonts w:ascii="Verdana" w:hAnsi="Verdana" w:cs="Arial"/>
                <w:b/>
                <w:sz w:val="24"/>
                <w:szCs w:val="24"/>
              </w:rPr>
              <w:t>Influencing:</w:t>
            </w:r>
            <w:r w:rsidRPr="0036161D">
              <w:rPr>
                <w:rFonts w:ascii="Verdana" w:hAnsi="Verdana" w:cs="Arial"/>
                <w:b/>
                <w:i/>
                <w:sz w:val="24"/>
                <w:szCs w:val="24"/>
              </w:rPr>
              <w:t xml:space="preserve"> </w:t>
            </w:r>
            <w:r w:rsidRPr="0036161D">
              <w:rPr>
                <w:rFonts w:ascii="Verdana" w:hAnsi="Verdana" w:cs="Arial"/>
                <w:sz w:val="24"/>
                <w:szCs w:val="24"/>
              </w:rPr>
              <w:t>We use our influence to ensure we champion those we support, highlight the prevalence of sight problems, associated concerns and the right to access practical support and achieve the best organisational outcomes.</w:t>
            </w:r>
          </w:p>
        </w:tc>
      </w:tr>
      <w:tr w:rsidR="0036161D" w:rsidRPr="006B4AEE" w14:paraId="4015DFB8" w14:textId="77777777" w:rsidTr="00EF7313">
        <w:trPr>
          <w:trHeight w:val="1002"/>
        </w:trPr>
        <w:tc>
          <w:tcPr>
            <w:tcW w:w="9922" w:type="dxa"/>
            <w:tcBorders>
              <w:top w:val="single" w:sz="18" w:space="0" w:color="23272A"/>
              <w:left w:val="single" w:sz="18" w:space="0" w:color="23272A"/>
              <w:bottom w:val="single" w:sz="18" w:space="0" w:color="23272A"/>
              <w:right w:val="single" w:sz="18" w:space="0" w:color="23272A"/>
            </w:tcBorders>
            <w:shd w:val="clear" w:color="auto" w:fill="FFFFFF" w:themeFill="background1"/>
            <w:vAlign w:val="center"/>
          </w:tcPr>
          <w:p w14:paraId="023B549B" w14:textId="77777777" w:rsidR="0036161D" w:rsidRPr="0036161D" w:rsidRDefault="0036161D" w:rsidP="00EF7313">
            <w:pPr>
              <w:pStyle w:val="ListParagraph"/>
              <w:ind w:left="459"/>
              <w:rPr>
                <w:rFonts w:ascii="Verdana" w:eastAsiaTheme="minorHAnsi" w:hAnsi="Verdana" w:cs="Arial"/>
                <w:sz w:val="24"/>
                <w:szCs w:val="24"/>
              </w:rPr>
            </w:pPr>
          </w:p>
          <w:p w14:paraId="51F20093" w14:textId="77777777" w:rsidR="0036161D" w:rsidRPr="00EF7313" w:rsidRDefault="0036161D" w:rsidP="00EF7313">
            <w:pPr>
              <w:pStyle w:val="ListParagraph"/>
              <w:numPr>
                <w:ilvl w:val="0"/>
                <w:numId w:val="26"/>
              </w:numPr>
              <w:ind w:left="459"/>
              <w:rPr>
                <w:rFonts w:ascii="Verdana" w:hAnsi="Verdana" w:cs="Arial"/>
                <w:sz w:val="24"/>
                <w:szCs w:val="24"/>
              </w:rPr>
            </w:pPr>
            <w:r w:rsidRPr="0036161D">
              <w:rPr>
                <w:rFonts w:ascii="Verdana" w:eastAsiaTheme="minorHAnsi" w:hAnsi="Verdana" w:cs="Arial"/>
                <w:sz w:val="24"/>
                <w:szCs w:val="24"/>
              </w:rPr>
              <w:t>Act as an ambassador for the organisation by ensuring your own networks are aware that people with learning disabilities are more likely than others to have sight problems. Encourage others to consider and recognise signs and symptoms of sight problem and to take action.</w:t>
            </w:r>
          </w:p>
          <w:p w14:paraId="04C2CBEC" w14:textId="7F7F4E76" w:rsidR="00EF7313" w:rsidRPr="00EF7313" w:rsidRDefault="00EF7313" w:rsidP="00EF7313">
            <w:pPr>
              <w:pStyle w:val="ListParagraph"/>
              <w:ind w:left="459"/>
              <w:rPr>
                <w:rFonts w:ascii="Verdana" w:hAnsi="Verdana" w:cs="Arial"/>
                <w:sz w:val="24"/>
                <w:szCs w:val="24"/>
              </w:rPr>
            </w:pPr>
          </w:p>
        </w:tc>
      </w:tr>
      <w:tr w:rsidR="0036161D" w:rsidRPr="00FA1CE8" w14:paraId="52E684A4" w14:textId="77777777" w:rsidTr="00EF7313">
        <w:trPr>
          <w:trHeight w:val="1104"/>
        </w:trPr>
        <w:tc>
          <w:tcPr>
            <w:tcW w:w="992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22347E85" w14:textId="77777777" w:rsidR="0036161D" w:rsidRPr="0036161D" w:rsidRDefault="0036161D" w:rsidP="0036161D">
            <w:pPr>
              <w:rPr>
                <w:rFonts w:ascii="Verdana" w:hAnsi="Verdana" w:cs="Arial"/>
                <w:b/>
                <w:sz w:val="24"/>
                <w:szCs w:val="24"/>
              </w:rPr>
            </w:pPr>
            <w:r w:rsidRPr="0036161D">
              <w:rPr>
                <w:rFonts w:ascii="Verdana" w:hAnsi="Verdana" w:cs="Arial"/>
                <w:b/>
                <w:sz w:val="24"/>
                <w:szCs w:val="24"/>
              </w:rPr>
              <w:t xml:space="preserve">Sustainability: </w:t>
            </w:r>
            <w:r w:rsidRPr="0036161D">
              <w:rPr>
                <w:rFonts w:ascii="Verdana" w:hAnsi="Verdana" w:cs="Arial"/>
                <w:sz w:val="24"/>
                <w:szCs w:val="24"/>
              </w:rPr>
              <w:t>We each take accountability for the sustainability of our organisation investing our skills, passion and expertise to ensure we are current and relevant and effectively meet the needs of more people.</w:t>
            </w:r>
          </w:p>
        </w:tc>
      </w:tr>
      <w:tr w:rsidR="0036161D" w:rsidRPr="00954BA0" w14:paraId="60FB5D3B" w14:textId="77777777" w:rsidTr="00EF7313">
        <w:tc>
          <w:tcPr>
            <w:tcW w:w="992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707B56A0" w14:textId="77777777" w:rsidR="0036161D" w:rsidRPr="0036161D" w:rsidRDefault="0036161D" w:rsidP="00EF7313">
            <w:pPr>
              <w:ind w:left="459"/>
              <w:rPr>
                <w:rFonts w:ascii="Verdana" w:hAnsi="Verdana"/>
                <w:sz w:val="24"/>
                <w:szCs w:val="24"/>
              </w:rPr>
            </w:pPr>
          </w:p>
          <w:p w14:paraId="5538C68B" w14:textId="77777777" w:rsidR="0036161D" w:rsidRDefault="0036161D" w:rsidP="00EF7313">
            <w:pPr>
              <w:pStyle w:val="ListParagraph"/>
              <w:numPr>
                <w:ilvl w:val="0"/>
                <w:numId w:val="10"/>
              </w:numPr>
              <w:ind w:left="459"/>
              <w:rPr>
                <w:rFonts w:ascii="Verdana" w:eastAsiaTheme="minorHAnsi" w:hAnsi="Verdana" w:cs="Arial"/>
                <w:sz w:val="24"/>
                <w:szCs w:val="24"/>
              </w:rPr>
            </w:pPr>
            <w:r w:rsidRPr="0036161D">
              <w:rPr>
                <w:rFonts w:ascii="Verdana" w:eastAsiaTheme="minorHAnsi" w:hAnsi="Verdana" w:cs="Arial"/>
                <w:sz w:val="24"/>
                <w:szCs w:val="24"/>
              </w:rPr>
              <w:t>To take responsibility for using all our resources wisely and monitoring the efficiency of our services, ensuring that our services are always adapting to meet the needs of the people we support.</w:t>
            </w:r>
          </w:p>
          <w:p w14:paraId="7BD978C7" w14:textId="47B3BBCF" w:rsidR="00EF7313" w:rsidRPr="00EF7313" w:rsidRDefault="00EF7313" w:rsidP="00EF7313">
            <w:pPr>
              <w:pStyle w:val="ListParagraph"/>
              <w:ind w:left="459"/>
              <w:rPr>
                <w:rFonts w:ascii="Verdana" w:eastAsiaTheme="minorHAnsi" w:hAnsi="Verdana" w:cs="Arial"/>
                <w:sz w:val="24"/>
                <w:szCs w:val="24"/>
              </w:rPr>
            </w:pPr>
          </w:p>
        </w:tc>
      </w:tr>
      <w:tr w:rsidR="0036161D" w:rsidRPr="00FA1CE8" w14:paraId="49F276AF" w14:textId="77777777" w:rsidTr="00EF7313">
        <w:trPr>
          <w:trHeight w:val="874"/>
        </w:trPr>
        <w:tc>
          <w:tcPr>
            <w:tcW w:w="992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263492DA" w14:textId="62F806EE" w:rsidR="0036161D" w:rsidRPr="0036161D" w:rsidRDefault="0036161D" w:rsidP="0036161D">
            <w:pPr>
              <w:rPr>
                <w:rFonts w:ascii="Verdana" w:hAnsi="Verdana" w:cs="Arial"/>
                <w:b/>
                <w:sz w:val="24"/>
                <w:szCs w:val="24"/>
              </w:rPr>
            </w:pPr>
            <w:r w:rsidRPr="0036161D">
              <w:rPr>
                <w:rFonts w:ascii="Verdana" w:hAnsi="Verdana" w:cs="Arial"/>
                <w:b/>
                <w:sz w:val="24"/>
                <w:szCs w:val="24"/>
              </w:rPr>
              <w:t xml:space="preserve">Talent: </w:t>
            </w:r>
            <w:r w:rsidRPr="0036161D">
              <w:rPr>
                <w:rFonts w:ascii="Verdana" w:hAnsi="Verdana" w:cs="Arial"/>
                <w:sz w:val="24"/>
                <w:szCs w:val="24"/>
              </w:rPr>
              <w:t>We recognise the contribution of our colleagues and</w:t>
            </w:r>
            <w:r w:rsidR="00587671">
              <w:rPr>
                <w:rFonts w:ascii="Verdana" w:hAnsi="Verdana" w:cs="Arial"/>
                <w:sz w:val="24"/>
                <w:szCs w:val="24"/>
              </w:rPr>
              <w:t xml:space="preserve"> achieve more using each other’s </w:t>
            </w:r>
            <w:r w:rsidRPr="0036161D">
              <w:rPr>
                <w:rFonts w:ascii="Verdana" w:hAnsi="Verdana" w:cs="Arial"/>
                <w:sz w:val="24"/>
                <w:szCs w:val="24"/>
              </w:rPr>
              <w:t>skills, values and commitment.</w:t>
            </w:r>
          </w:p>
        </w:tc>
      </w:tr>
      <w:tr w:rsidR="0036161D" w:rsidRPr="00954BA0" w14:paraId="6A56491F" w14:textId="77777777" w:rsidTr="00EF7313">
        <w:trPr>
          <w:trHeight w:val="1465"/>
        </w:trPr>
        <w:tc>
          <w:tcPr>
            <w:tcW w:w="992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75BFE7F8" w14:textId="77777777" w:rsidR="0036161D" w:rsidRPr="0036161D" w:rsidRDefault="0036161D" w:rsidP="00EF7313">
            <w:pPr>
              <w:ind w:left="459"/>
              <w:rPr>
                <w:rFonts w:ascii="Verdana" w:hAnsi="Verdana" w:cs="Arial"/>
                <w:sz w:val="24"/>
                <w:szCs w:val="24"/>
              </w:rPr>
            </w:pPr>
          </w:p>
          <w:p w14:paraId="7E25B43C" w14:textId="77777777" w:rsidR="0036161D" w:rsidRDefault="0036161D" w:rsidP="00EF7313">
            <w:pPr>
              <w:numPr>
                <w:ilvl w:val="0"/>
                <w:numId w:val="10"/>
              </w:numPr>
              <w:ind w:left="459" w:hanging="284"/>
              <w:rPr>
                <w:rFonts w:ascii="Verdana" w:hAnsi="Verdana" w:cs="Arial"/>
                <w:sz w:val="24"/>
                <w:szCs w:val="24"/>
              </w:rPr>
            </w:pPr>
            <w:r w:rsidRPr="0036161D">
              <w:rPr>
                <w:rFonts w:ascii="Verdana" w:hAnsi="Verdana" w:cs="Arial"/>
                <w:sz w:val="24"/>
                <w:szCs w:val="24"/>
              </w:rPr>
              <w:t>Act as an ambassador for the organisation, actively seeking and engaging with talent within your own networks and those of friends and family who could contribute towards our mission and objectives.</w:t>
            </w:r>
          </w:p>
          <w:p w14:paraId="68323CE0" w14:textId="71254E76" w:rsidR="00EF7313" w:rsidRPr="0036161D" w:rsidRDefault="00EF7313" w:rsidP="00EF7313">
            <w:pPr>
              <w:ind w:left="459"/>
              <w:rPr>
                <w:rFonts w:ascii="Verdana" w:hAnsi="Verdana" w:cs="Arial"/>
                <w:sz w:val="24"/>
                <w:szCs w:val="24"/>
              </w:rPr>
            </w:pPr>
          </w:p>
        </w:tc>
      </w:tr>
      <w:tr w:rsidR="0036161D" w:rsidRPr="00FA1CE8" w14:paraId="330F5DED" w14:textId="77777777" w:rsidTr="00EF7313">
        <w:trPr>
          <w:trHeight w:val="798"/>
        </w:trPr>
        <w:tc>
          <w:tcPr>
            <w:tcW w:w="992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0B400BBF" w14:textId="77777777" w:rsidR="0036161D" w:rsidRPr="0036161D" w:rsidRDefault="0036161D" w:rsidP="0036161D">
            <w:pPr>
              <w:rPr>
                <w:rFonts w:ascii="Verdana" w:hAnsi="Verdana" w:cs="Arial"/>
                <w:b/>
                <w:sz w:val="24"/>
                <w:szCs w:val="24"/>
              </w:rPr>
            </w:pPr>
            <w:r w:rsidRPr="0036161D">
              <w:rPr>
                <w:rFonts w:ascii="Verdana" w:hAnsi="Verdana" w:cs="Arial"/>
                <w:b/>
                <w:sz w:val="24"/>
                <w:szCs w:val="24"/>
              </w:rPr>
              <w:t xml:space="preserve">Partnerships: </w:t>
            </w:r>
            <w:r w:rsidRPr="0036161D">
              <w:rPr>
                <w:rFonts w:ascii="Verdana" w:hAnsi="Verdana" w:cs="Arial"/>
                <w:sz w:val="24"/>
                <w:szCs w:val="24"/>
              </w:rPr>
              <w:t>We work in partnership with each other and external organisations and individuals to achieve our goals and strengthen the impact of our organisation and those who help us achieve our objectives.</w:t>
            </w:r>
          </w:p>
        </w:tc>
      </w:tr>
      <w:tr w:rsidR="0036161D" w:rsidRPr="00A76FBA" w14:paraId="0713415A" w14:textId="77777777" w:rsidTr="00EF7313">
        <w:trPr>
          <w:trHeight w:val="1079"/>
        </w:trPr>
        <w:tc>
          <w:tcPr>
            <w:tcW w:w="992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6F932822" w14:textId="77777777" w:rsidR="0036161D" w:rsidRPr="0036161D" w:rsidRDefault="0036161D" w:rsidP="00EF7313">
            <w:pPr>
              <w:pStyle w:val="ListParagraph"/>
              <w:spacing w:before="100" w:beforeAutospacing="1" w:after="100" w:afterAutospacing="1"/>
              <w:ind w:left="459"/>
              <w:rPr>
                <w:rFonts w:ascii="Verdana" w:hAnsi="Verdana" w:cs="Arial"/>
                <w:sz w:val="24"/>
                <w:szCs w:val="24"/>
              </w:rPr>
            </w:pPr>
          </w:p>
          <w:p w14:paraId="6291C8D2" w14:textId="77777777" w:rsidR="0036161D" w:rsidRDefault="0036161D" w:rsidP="00EF7313">
            <w:pPr>
              <w:pStyle w:val="ListParagraph"/>
              <w:numPr>
                <w:ilvl w:val="0"/>
                <w:numId w:val="35"/>
              </w:numPr>
              <w:ind w:left="459" w:hanging="284"/>
              <w:rPr>
                <w:rFonts w:ascii="Verdana" w:hAnsi="Verdana"/>
                <w:sz w:val="24"/>
                <w:szCs w:val="24"/>
              </w:rPr>
            </w:pPr>
            <w:r w:rsidRPr="0036161D">
              <w:rPr>
                <w:rFonts w:ascii="Verdana" w:hAnsi="Verdana"/>
                <w:sz w:val="24"/>
                <w:szCs w:val="24"/>
              </w:rPr>
              <w:t>To talk passionately about our work, sharing stories about the difference it makes and reach out to individuals, companies or groups you know that might be able to support our cause either financially or by volunteering for us.</w:t>
            </w:r>
          </w:p>
          <w:p w14:paraId="3593EDB6" w14:textId="5137BE71" w:rsidR="00EF7313" w:rsidRPr="00EF7313" w:rsidRDefault="00EF7313" w:rsidP="00EF7313">
            <w:pPr>
              <w:pStyle w:val="ListParagraph"/>
              <w:ind w:left="459"/>
              <w:rPr>
                <w:rFonts w:ascii="Verdana" w:hAnsi="Verdana"/>
                <w:sz w:val="24"/>
                <w:szCs w:val="24"/>
              </w:rPr>
            </w:pPr>
          </w:p>
        </w:tc>
      </w:tr>
    </w:tbl>
    <w:p w14:paraId="52B68028" w14:textId="77777777" w:rsidR="00EF7313" w:rsidRDefault="00EF7313" w:rsidP="00D945BA">
      <w:pPr>
        <w:spacing w:after="0"/>
        <w:rPr>
          <w:rFonts w:ascii="Verdana" w:eastAsia="Times New Roman" w:hAnsi="Verdana" w:cs="Arial"/>
          <w:b/>
          <w:sz w:val="28"/>
          <w:szCs w:val="24"/>
        </w:rPr>
      </w:pPr>
    </w:p>
    <w:sectPr w:rsidR="00EF7313" w:rsidSect="00C923D1">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22575" w14:textId="77777777" w:rsidR="00002B78" w:rsidRDefault="00002B78" w:rsidP="00B8512C">
      <w:pPr>
        <w:spacing w:after="0" w:line="240" w:lineRule="auto"/>
      </w:pPr>
      <w:r>
        <w:separator/>
      </w:r>
    </w:p>
  </w:endnote>
  <w:endnote w:type="continuationSeparator" w:id="0">
    <w:p w14:paraId="603452D7" w14:textId="77777777" w:rsidR="00002B78" w:rsidRDefault="00002B78" w:rsidP="00B8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D7D44" w14:textId="77777777" w:rsidR="00002B78" w:rsidRDefault="00002B78" w:rsidP="00B8512C">
      <w:pPr>
        <w:spacing w:after="0" w:line="240" w:lineRule="auto"/>
      </w:pPr>
      <w:r>
        <w:separator/>
      </w:r>
    </w:p>
  </w:footnote>
  <w:footnote w:type="continuationSeparator" w:id="0">
    <w:p w14:paraId="62E60BB0" w14:textId="77777777" w:rsidR="00002B78" w:rsidRDefault="00002B78" w:rsidP="00B85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24EF0" w14:textId="66A920A4" w:rsidR="00002B78" w:rsidRDefault="00002B78" w:rsidP="00EF7313">
    <w:pPr>
      <w:pStyle w:val="Header"/>
      <w:ind w:left="284"/>
    </w:pPr>
    <w:r>
      <w:rPr>
        <w:noProof/>
        <w:lang w:eastAsia="en-GB"/>
      </w:rPr>
      <w:drawing>
        <wp:anchor distT="0" distB="0" distL="114300" distR="114300" simplePos="0" relativeHeight="251658240" behindDoc="0" locked="0" layoutInCell="1" allowOverlap="1" wp14:anchorId="2A03FCD1" wp14:editId="01EBEB7A">
          <wp:simplePos x="0" y="0"/>
          <wp:positionH relativeFrom="column">
            <wp:posOffset>38100</wp:posOffset>
          </wp:positionH>
          <wp:positionV relativeFrom="paragraph">
            <wp:posOffset>138430</wp:posOffset>
          </wp:positionV>
          <wp:extent cx="2819400" cy="8724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O_LG-blackStrap.png"/>
                  <pic:cNvPicPr/>
                </pic:nvPicPr>
                <pic:blipFill rotWithShape="1">
                  <a:blip r:embed="rId1" cstate="print">
                    <a:extLst>
                      <a:ext uri="{28A0092B-C50C-407E-A947-70E740481C1C}">
                        <a14:useLocalDpi xmlns:a14="http://schemas.microsoft.com/office/drawing/2010/main" val="0"/>
                      </a:ext>
                    </a:extLst>
                  </a:blip>
                  <a:srcRect l="19800" t="36235" r="18968" b="36938"/>
                  <a:stretch/>
                </pic:blipFill>
                <pic:spPr bwMode="auto">
                  <a:xfrm>
                    <a:off x="0" y="0"/>
                    <a:ext cx="2819400" cy="87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0FA77D" w14:textId="2523BA27" w:rsidR="00002B78" w:rsidRDefault="00002B78">
    <w:pPr>
      <w:pStyle w:val="Header"/>
    </w:pPr>
  </w:p>
  <w:p w14:paraId="6F993468" w14:textId="77777777" w:rsidR="00002B78" w:rsidRDefault="00002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D70"/>
    <w:multiLevelType w:val="hybridMultilevel"/>
    <w:tmpl w:val="C88A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E3B6B"/>
    <w:multiLevelType w:val="hybridMultilevel"/>
    <w:tmpl w:val="83FAA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C47198"/>
    <w:multiLevelType w:val="hybridMultilevel"/>
    <w:tmpl w:val="2C2AAD54"/>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240" w:hanging="360"/>
      </w:pPr>
      <w:rPr>
        <w:rFonts w:ascii="Courier New" w:hAnsi="Courier New" w:cs="Courier New" w:hint="default"/>
      </w:rPr>
    </w:lvl>
    <w:lvl w:ilvl="2" w:tplc="08090005" w:tentative="1">
      <w:start w:val="1"/>
      <w:numFmt w:val="bullet"/>
      <w:lvlText w:val=""/>
      <w:lvlJc w:val="left"/>
      <w:pPr>
        <w:ind w:left="960" w:hanging="360"/>
      </w:pPr>
      <w:rPr>
        <w:rFonts w:ascii="Wingdings" w:hAnsi="Wingdings" w:hint="default"/>
      </w:rPr>
    </w:lvl>
    <w:lvl w:ilvl="3" w:tplc="08090001" w:tentative="1">
      <w:start w:val="1"/>
      <w:numFmt w:val="bullet"/>
      <w:lvlText w:val=""/>
      <w:lvlJc w:val="left"/>
      <w:pPr>
        <w:ind w:left="1680" w:hanging="360"/>
      </w:pPr>
      <w:rPr>
        <w:rFonts w:ascii="Symbol" w:hAnsi="Symbol" w:hint="default"/>
      </w:rPr>
    </w:lvl>
    <w:lvl w:ilvl="4" w:tplc="08090003" w:tentative="1">
      <w:start w:val="1"/>
      <w:numFmt w:val="bullet"/>
      <w:lvlText w:val="o"/>
      <w:lvlJc w:val="left"/>
      <w:pPr>
        <w:ind w:left="2400" w:hanging="360"/>
      </w:pPr>
      <w:rPr>
        <w:rFonts w:ascii="Courier New" w:hAnsi="Courier New" w:cs="Courier New" w:hint="default"/>
      </w:rPr>
    </w:lvl>
    <w:lvl w:ilvl="5" w:tplc="08090005" w:tentative="1">
      <w:start w:val="1"/>
      <w:numFmt w:val="bullet"/>
      <w:lvlText w:val=""/>
      <w:lvlJc w:val="left"/>
      <w:pPr>
        <w:ind w:left="3120" w:hanging="360"/>
      </w:pPr>
      <w:rPr>
        <w:rFonts w:ascii="Wingdings" w:hAnsi="Wingdings" w:hint="default"/>
      </w:rPr>
    </w:lvl>
    <w:lvl w:ilvl="6" w:tplc="08090001" w:tentative="1">
      <w:start w:val="1"/>
      <w:numFmt w:val="bullet"/>
      <w:lvlText w:val=""/>
      <w:lvlJc w:val="left"/>
      <w:pPr>
        <w:ind w:left="3840" w:hanging="360"/>
      </w:pPr>
      <w:rPr>
        <w:rFonts w:ascii="Symbol" w:hAnsi="Symbol" w:hint="default"/>
      </w:rPr>
    </w:lvl>
    <w:lvl w:ilvl="7" w:tplc="08090003" w:tentative="1">
      <w:start w:val="1"/>
      <w:numFmt w:val="bullet"/>
      <w:lvlText w:val="o"/>
      <w:lvlJc w:val="left"/>
      <w:pPr>
        <w:ind w:left="4560" w:hanging="360"/>
      </w:pPr>
      <w:rPr>
        <w:rFonts w:ascii="Courier New" w:hAnsi="Courier New" w:cs="Courier New" w:hint="default"/>
      </w:rPr>
    </w:lvl>
    <w:lvl w:ilvl="8" w:tplc="08090005" w:tentative="1">
      <w:start w:val="1"/>
      <w:numFmt w:val="bullet"/>
      <w:lvlText w:val=""/>
      <w:lvlJc w:val="left"/>
      <w:pPr>
        <w:ind w:left="5280" w:hanging="360"/>
      </w:pPr>
      <w:rPr>
        <w:rFonts w:ascii="Wingdings" w:hAnsi="Wingdings" w:hint="default"/>
      </w:rPr>
    </w:lvl>
  </w:abstractNum>
  <w:abstractNum w:abstractNumId="3">
    <w:nsid w:val="0D885634"/>
    <w:multiLevelType w:val="multilevel"/>
    <w:tmpl w:val="B424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038AE"/>
    <w:multiLevelType w:val="multilevel"/>
    <w:tmpl w:val="4E28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87002"/>
    <w:multiLevelType w:val="hybridMultilevel"/>
    <w:tmpl w:val="84BA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50290A"/>
    <w:multiLevelType w:val="hybridMultilevel"/>
    <w:tmpl w:val="4DA0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525632"/>
    <w:multiLevelType w:val="multilevel"/>
    <w:tmpl w:val="EB64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511674"/>
    <w:multiLevelType w:val="hybridMultilevel"/>
    <w:tmpl w:val="418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1C3DAB"/>
    <w:multiLevelType w:val="hybridMultilevel"/>
    <w:tmpl w:val="115C4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BFD5EF6"/>
    <w:multiLevelType w:val="hybridMultilevel"/>
    <w:tmpl w:val="BBE4A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CC56BE8"/>
    <w:multiLevelType w:val="hybridMultilevel"/>
    <w:tmpl w:val="C77A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1E4397"/>
    <w:multiLevelType w:val="hybridMultilevel"/>
    <w:tmpl w:val="6BE0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DF0855"/>
    <w:multiLevelType w:val="hybridMultilevel"/>
    <w:tmpl w:val="C6A2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DF46FE"/>
    <w:multiLevelType w:val="hybridMultilevel"/>
    <w:tmpl w:val="9240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E643F9"/>
    <w:multiLevelType w:val="hybridMultilevel"/>
    <w:tmpl w:val="947C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9F037D"/>
    <w:multiLevelType w:val="hybridMultilevel"/>
    <w:tmpl w:val="ABBA84BA"/>
    <w:lvl w:ilvl="0" w:tplc="22AED57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AB52212"/>
    <w:multiLevelType w:val="multilevel"/>
    <w:tmpl w:val="99D4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E92D71"/>
    <w:multiLevelType w:val="hybridMultilevel"/>
    <w:tmpl w:val="00C61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256EDD"/>
    <w:multiLevelType w:val="hybridMultilevel"/>
    <w:tmpl w:val="C9D0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9678DA"/>
    <w:multiLevelType w:val="hybridMultilevel"/>
    <w:tmpl w:val="293A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77137E"/>
    <w:multiLevelType w:val="multilevel"/>
    <w:tmpl w:val="EFB4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77440B"/>
    <w:multiLevelType w:val="hybridMultilevel"/>
    <w:tmpl w:val="E460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132E3C"/>
    <w:multiLevelType w:val="hybridMultilevel"/>
    <w:tmpl w:val="47505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E283CAE"/>
    <w:multiLevelType w:val="hybridMultilevel"/>
    <w:tmpl w:val="531E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1B5A10"/>
    <w:multiLevelType w:val="hybridMultilevel"/>
    <w:tmpl w:val="9BDE1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2993021"/>
    <w:multiLevelType w:val="hybridMultilevel"/>
    <w:tmpl w:val="29948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389172D"/>
    <w:multiLevelType w:val="hybridMultilevel"/>
    <w:tmpl w:val="A16C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B961EB"/>
    <w:multiLevelType w:val="hybridMultilevel"/>
    <w:tmpl w:val="75D2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7C92AD1"/>
    <w:multiLevelType w:val="hybridMultilevel"/>
    <w:tmpl w:val="A08A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4E0C3C"/>
    <w:multiLevelType w:val="hybridMultilevel"/>
    <w:tmpl w:val="3226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213CE2"/>
    <w:multiLevelType w:val="hybridMultilevel"/>
    <w:tmpl w:val="CC88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DE1FE9"/>
    <w:multiLevelType w:val="multilevel"/>
    <w:tmpl w:val="C1F4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254112"/>
    <w:multiLevelType w:val="hybridMultilevel"/>
    <w:tmpl w:val="0C7A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987745"/>
    <w:multiLevelType w:val="hybridMultilevel"/>
    <w:tmpl w:val="A814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4074B3"/>
    <w:multiLevelType w:val="hybridMultilevel"/>
    <w:tmpl w:val="82B4C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84B06CC"/>
    <w:multiLevelType w:val="multilevel"/>
    <w:tmpl w:val="03F2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8E55BF"/>
    <w:multiLevelType w:val="hybridMultilevel"/>
    <w:tmpl w:val="7188D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5A9D78B9"/>
    <w:multiLevelType w:val="hybridMultilevel"/>
    <w:tmpl w:val="4AFE8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5ACC11C7"/>
    <w:multiLevelType w:val="multilevel"/>
    <w:tmpl w:val="8720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F34D3A"/>
    <w:multiLevelType w:val="multilevel"/>
    <w:tmpl w:val="EAA2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0052C0"/>
    <w:multiLevelType w:val="singleLevel"/>
    <w:tmpl w:val="0809000B"/>
    <w:lvl w:ilvl="0">
      <w:start w:val="1"/>
      <w:numFmt w:val="bullet"/>
      <w:lvlText w:val=""/>
      <w:lvlJc w:val="left"/>
      <w:pPr>
        <w:tabs>
          <w:tab w:val="num" w:pos="720"/>
        </w:tabs>
        <w:ind w:left="720" w:hanging="360"/>
      </w:pPr>
      <w:rPr>
        <w:rFonts w:ascii="Wingdings" w:hAnsi="Wingdings" w:hint="default"/>
      </w:rPr>
    </w:lvl>
  </w:abstractNum>
  <w:abstractNum w:abstractNumId="42">
    <w:nsid w:val="66244B16"/>
    <w:multiLevelType w:val="hybridMultilevel"/>
    <w:tmpl w:val="864A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CE455D"/>
    <w:multiLevelType w:val="hybridMultilevel"/>
    <w:tmpl w:val="7E36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D62A8F"/>
    <w:multiLevelType w:val="hybridMultilevel"/>
    <w:tmpl w:val="8780B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82C1319"/>
    <w:multiLevelType w:val="hybridMultilevel"/>
    <w:tmpl w:val="D830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697D23"/>
    <w:multiLevelType w:val="multilevel"/>
    <w:tmpl w:val="F02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EE43E7"/>
    <w:multiLevelType w:val="hybridMultilevel"/>
    <w:tmpl w:val="6EDE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5773E0"/>
    <w:multiLevelType w:val="hybridMultilevel"/>
    <w:tmpl w:val="5674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8"/>
  </w:num>
  <w:num w:numId="4">
    <w:abstractNumId w:val="11"/>
  </w:num>
  <w:num w:numId="5">
    <w:abstractNumId w:val="37"/>
  </w:num>
  <w:num w:numId="6">
    <w:abstractNumId w:val="22"/>
  </w:num>
  <w:num w:numId="7">
    <w:abstractNumId w:val="28"/>
  </w:num>
  <w:num w:numId="8">
    <w:abstractNumId w:val="30"/>
  </w:num>
  <w:num w:numId="9">
    <w:abstractNumId w:val="42"/>
  </w:num>
  <w:num w:numId="10">
    <w:abstractNumId w:val="23"/>
  </w:num>
  <w:num w:numId="11">
    <w:abstractNumId w:val="19"/>
  </w:num>
  <w:num w:numId="12">
    <w:abstractNumId w:val="1"/>
  </w:num>
  <w:num w:numId="13">
    <w:abstractNumId w:val="5"/>
  </w:num>
  <w:num w:numId="14">
    <w:abstractNumId w:val="43"/>
  </w:num>
  <w:num w:numId="15">
    <w:abstractNumId w:val="0"/>
  </w:num>
  <w:num w:numId="16">
    <w:abstractNumId w:val="24"/>
  </w:num>
  <w:num w:numId="17">
    <w:abstractNumId w:val="18"/>
  </w:num>
  <w:num w:numId="18">
    <w:abstractNumId w:val="15"/>
  </w:num>
  <w:num w:numId="19">
    <w:abstractNumId w:val="27"/>
  </w:num>
  <w:num w:numId="20">
    <w:abstractNumId w:val="13"/>
  </w:num>
  <w:num w:numId="21">
    <w:abstractNumId w:val="48"/>
  </w:num>
  <w:num w:numId="22">
    <w:abstractNumId w:val="14"/>
  </w:num>
  <w:num w:numId="23">
    <w:abstractNumId w:val="20"/>
  </w:num>
  <w:num w:numId="24">
    <w:abstractNumId w:val="34"/>
  </w:num>
  <w:num w:numId="25">
    <w:abstractNumId w:val="31"/>
  </w:num>
  <w:num w:numId="26">
    <w:abstractNumId w:val="2"/>
  </w:num>
  <w:num w:numId="27">
    <w:abstractNumId w:val="16"/>
  </w:num>
  <w:num w:numId="28">
    <w:abstractNumId w:val="45"/>
  </w:num>
  <w:num w:numId="29">
    <w:abstractNumId w:val="9"/>
  </w:num>
  <w:num w:numId="30">
    <w:abstractNumId w:val="10"/>
  </w:num>
  <w:num w:numId="31">
    <w:abstractNumId w:val="44"/>
  </w:num>
  <w:num w:numId="32">
    <w:abstractNumId w:val="38"/>
  </w:num>
  <w:num w:numId="33">
    <w:abstractNumId w:val="25"/>
  </w:num>
  <w:num w:numId="34">
    <w:abstractNumId w:val="26"/>
  </w:num>
  <w:num w:numId="35">
    <w:abstractNumId w:val="12"/>
  </w:num>
  <w:num w:numId="36">
    <w:abstractNumId w:val="41"/>
  </w:num>
  <w:num w:numId="37">
    <w:abstractNumId w:val="35"/>
  </w:num>
  <w:num w:numId="38">
    <w:abstractNumId w:val="47"/>
  </w:num>
  <w:num w:numId="39">
    <w:abstractNumId w:val="6"/>
  </w:num>
  <w:num w:numId="40">
    <w:abstractNumId w:val="39"/>
  </w:num>
  <w:num w:numId="41">
    <w:abstractNumId w:val="21"/>
  </w:num>
  <w:num w:numId="42">
    <w:abstractNumId w:val="36"/>
  </w:num>
  <w:num w:numId="43">
    <w:abstractNumId w:val="32"/>
  </w:num>
  <w:num w:numId="44">
    <w:abstractNumId w:val="17"/>
  </w:num>
  <w:num w:numId="45">
    <w:abstractNumId w:val="40"/>
  </w:num>
  <w:num w:numId="46">
    <w:abstractNumId w:val="46"/>
  </w:num>
  <w:num w:numId="47">
    <w:abstractNumId w:val="3"/>
  </w:num>
  <w:num w:numId="48">
    <w:abstractNumId w:val="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activeWritingStyle w:appName="MSWord" w:lang="en-GB" w:vendorID="64" w:dllVersion="131078" w:nlCheck="1" w:checkStyle="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2C"/>
    <w:rsid w:val="00000439"/>
    <w:rsid w:val="00002B78"/>
    <w:rsid w:val="0001556A"/>
    <w:rsid w:val="0004466A"/>
    <w:rsid w:val="00065FC2"/>
    <w:rsid w:val="000D0C73"/>
    <w:rsid w:val="000D611D"/>
    <w:rsid w:val="0011226C"/>
    <w:rsid w:val="00120453"/>
    <w:rsid w:val="00121C6C"/>
    <w:rsid w:val="00151056"/>
    <w:rsid w:val="00172691"/>
    <w:rsid w:val="00174878"/>
    <w:rsid w:val="0018591B"/>
    <w:rsid w:val="001941E5"/>
    <w:rsid w:val="001A6284"/>
    <w:rsid w:val="001B3664"/>
    <w:rsid w:val="001B7480"/>
    <w:rsid w:val="001C02FA"/>
    <w:rsid w:val="00210E67"/>
    <w:rsid w:val="00213CC7"/>
    <w:rsid w:val="00253C0E"/>
    <w:rsid w:val="002731A2"/>
    <w:rsid w:val="002814AB"/>
    <w:rsid w:val="00287D7C"/>
    <w:rsid w:val="00293277"/>
    <w:rsid w:val="002C3DC4"/>
    <w:rsid w:val="002E064B"/>
    <w:rsid w:val="002E4863"/>
    <w:rsid w:val="003018A3"/>
    <w:rsid w:val="00351FE2"/>
    <w:rsid w:val="0036161D"/>
    <w:rsid w:val="00367043"/>
    <w:rsid w:val="00383427"/>
    <w:rsid w:val="00397096"/>
    <w:rsid w:val="003A61DE"/>
    <w:rsid w:val="003C5C75"/>
    <w:rsid w:val="003D104A"/>
    <w:rsid w:val="003D12D5"/>
    <w:rsid w:val="003D7A89"/>
    <w:rsid w:val="003E333F"/>
    <w:rsid w:val="003F55B9"/>
    <w:rsid w:val="00401E80"/>
    <w:rsid w:val="00401FCF"/>
    <w:rsid w:val="0040556D"/>
    <w:rsid w:val="004447A3"/>
    <w:rsid w:val="00461D8B"/>
    <w:rsid w:val="00470D07"/>
    <w:rsid w:val="00496312"/>
    <w:rsid w:val="004A04B2"/>
    <w:rsid w:val="004B65C4"/>
    <w:rsid w:val="004D04CC"/>
    <w:rsid w:val="0051333C"/>
    <w:rsid w:val="005314C3"/>
    <w:rsid w:val="005539A5"/>
    <w:rsid w:val="00556674"/>
    <w:rsid w:val="005614AB"/>
    <w:rsid w:val="00570643"/>
    <w:rsid w:val="0057090B"/>
    <w:rsid w:val="00570B65"/>
    <w:rsid w:val="00583AAB"/>
    <w:rsid w:val="00587671"/>
    <w:rsid w:val="005D65C0"/>
    <w:rsid w:val="006030F0"/>
    <w:rsid w:val="0060623A"/>
    <w:rsid w:val="00613DEF"/>
    <w:rsid w:val="00617039"/>
    <w:rsid w:val="00656598"/>
    <w:rsid w:val="00664428"/>
    <w:rsid w:val="006B4AEE"/>
    <w:rsid w:val="006D0FBE"/>
    <w:rsid w:val="006D3AE0"/>
    <w:rsid w:val="006E27A9"/>
    <w:rsid w:val="006E539A"/>
    <w:rsid w:val="007104A3"/>
    <w:rsid w:val="00745E5E"/>
    <w:rsid w:val="00761A6D"/>
    <w:rsid w:val="00775080"/>
    <w:rsid w:val="00780F8E"/>
    <w:rsid w:val="007C7BDE"/>
    <w:rsid w:val="007D50FD"/>
    <w:rsid w:val="007F0A14"/>
    <w:rsid w:val="00810DA4"/>
    <w:rsid w:val="00823A08"/>
    <w:rsid w:val="00836BEC"/>
    <w:rsid w:val="0085647E"/>
    <w:rsid w:val="00884527"/>
    <w:rsid w:val="008941A7"/>
    <w:rsid w:val="008C67AD"/>
    <w:rsid w:val="008C6835"/>
    <w:rsid w:val="008E38C5"/>
    <w:rsid w:val="008E6941"/>
    <w:rsid w:val="00905FF0"/>
    <w:rsid w:val="009431CF"/>
    <w:rsid w:val="00954BA0"/>
    <w:rsid w:val="009A0BC2"/>
    <w:rsid w:val="009A145A"/>
    <w:rsid w:val="009A4526"/>
    <w:rsid w:val="009B285A"/>
    <w:rsid w:val="009B2F0B"/>
    <w:rsid w:val="009B73D5"/>
    <w:rsid w:val="009C41E1"/>
    <w:rsid w:val="00A02BEA"/>
    <w:rsid w:val="00A12D69"/>
    <w:rsid w:val="00A15FBD"/>
    <w:rsid w:val="00A667AE"/>
    <w:rsid w:val="00A765A5"/>
    <w:rsid w:val="00A90884"/>
    <w:rsid w:val="00AA6039"/>
    <w:rsid w:val="00AB5937"/>
    <w:rsid w:val="00AC5467"/>
    <w:rsid w:val="00B0126B"/>
    <w:rsid w:val="00B112F1"/>
    <w:rsid w:val="00B4287E"/>
    <w:rsid w:val="00B75A4D"/>
    <w:rsid w:val="00B82877"/>
    <w:rsid w:val="00B8512C"/>
    <w:rsid w:val="00BA4F22"/>
    <w:rsid w:val="00BB5DF0"/>
    <w:rsid w:val="00BF2D42"/>
    <w:rsid w:val="00C00D99"/>
    <w:rsid w:val="00C30B89"/>
    <w:rsid w:val="00C522D5"/>
    <w:rsid w:val="00C55A91"/>
    <w:rsid w:val="00C74E40"/>
    <w:rsid w:val="00C923D1"/>
    <w:rsid w:val="00C97AE8"/>
    <w:rsid w:val="00CA08B1"/>
    <w:rsid w:val="00CA2EB0"/>
    <w:rsid w:val="00CB162C"/>
    <w:rsid w:val="00CE0908"/>
    <w:rsid w:val="00CE1608"/>
    <w:rsid w:val="00CE7A1E"/>
    <w:rsid w:val="00CF1175"/>
    <w:rsid w:val="00D1169D"/>
    <w:rsid w:val="00D13168"/>
    <w:rsid w:val="00D23196"/>
    <w:rsid w:val="00D34415"/>
    <w:rsid w:val="00D356EA"/>
    <w:rsid w:val="00D51821"/>
    <w:rsid w:val="00D81528"/>
    <w:rsid w:val="00D94224"/>
    <w:rsid w:val="00D945BA"/>
    <w:rsid w:val="00DA4B49"/>
    <w:rsid w:val="00DB28F0"/>
    <w:rsid w:val="00DD7F9E"/>
    <w:rsid w:val="00E166B5"/>
    <w:rsid w:val="00E5569A"/>
    <w:rsid w:val="00E6240B"/>
    <w:rsid w:val="00E64561"/>
    <w:rsid w:val="00E87EF4"/>
    <w:rsid w:val="00EB0969"/>
    <w:rsid w:val="00EB2AE4"/>
    <w:rsid w:val="00ED3C38"/>
    <w:rsid w:val="00EF7313"/>
    <w:rsid w:val="00F07A5C"/>
    <w:rsid w:val="00F55372"/>
    <w:rsid w:val="00F6541A"/>
    <w:rsid w:val="00F67314"/>
    <w:rsid w:val="00F943DA"/>
    <w:rsid w:val="00FA1CE8"/>
    <w:rsid w:val="00FB263C"/>
    <w:rsid w:val="00FD6AB7"/>
    <w:rsid w:val="00FE1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06F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512C"/>
    <w:pPr>
      <w:keepNext/>
      <w:tabs>
        <w:tab w:val="left" w:pos="2880"/>
      </w:tabs>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unhideWhenUsed/>
    <w:qFormat/>
    <w:rsid w:val="00BB5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2C"/>
  </w:style>
  <w:style w:type="paragraph" w:styleId="Footer">
    <w:name w:val="footer"/>
    <w:basedOn w:val="Normal"/>
    <w:link w:val="FooterChar"/>
    <w:uiPriority w:val="99"/>
    <w:unhideWhenUsed/>
    <w:rsid w:val="00B8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2C"/>
  </w:style>
  <w:style w:type="paragraph" w:styleId="BalloonText">
    <w:name w:val="Balloon Text"/>
    <w:basedOn w:val="Normal"/>
    <w:link w:val="BalloonTextChar"/>
    <w:uiPriority w:val="99"/>
    <w:semiHidden/>
    <w:unhideWhenUsed/>
    <w:rsid w:val="00B8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2C"/>
    <w:rPr>
      <w:rFonts w:ascii="Tahoma" w:hAnsi="Tahoma" w:cs="Tahoma"/>
      <w:sz w:val="16"/>
      <w:szCs w:val="16"/>
    </w:rPr>
  </w:style>
  <w:style w:type="character" w:customStyle="1" w:styleId="Heading1Char">
    <w:name w:val="Heading 1 Char"/>
    <w:basedOn w:val="DefaultParagraphFont"/>
    <w:link w:val="Heading1"/>
    <w:rsid w:val="00B8512C"/>
    <w:rPr>
      <w:rFonts w:ascii="Times New Roman" w:eastAsia="Times New Roman" w:hAnsi="Times New Roman" w:cs="Times New Roman"/>
      <w:b/>
      <w:sz w:val="24"/>
      <w:szCs w:val="20"/>
    </w:rPr>
  </w:style>
  <w:style w:type="paragraph" w:customStyle="1" w:styleId="Indents">
    <w:name w:val="Indents"/>
    <w:basedOn w:val="Normal"/>
    <w:rsid w:val="00B8512C"/>
    <w:pPr>
      <w:spacing w:after="0" w:line="240" w:lineRule="auto"/>
      <w:ind w:left="432" w:hanging="432"/>
      <w:jc w:val="both"/>
    </w:pPr>
    <w:rPr>
      <w:rFonts w:ascii="Times New Roman" w:eastAsia="Times New Roman" w:hAnsi="Times New Roman" w:cs="Times New Roman"/>
      <w:sz w:val="24"/>
      <w:szCs w:val="20"/>
    </w:rPr>
  </w:style>
  <w:style w:type="paragraph" w:customStyle="1" w:styleId="DefaultText">
    <w:name w:val="Default Text"/>
    <w:basedOn w:val="Normal"/>
    <w:rsid w:val="00B8512C"/>
    <w:pPr>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4D04CC"/>
    <w:pPr>
      <w:ind w:left="720"/>
      <w:contextualSpacing/>
    </w:pPr>
    <w:rPr>
      <w:rFonts w:ascii="Arial" w:eastAsia="Arial" w:hAnsi="Arial" w:cs="Times New Roman"/>
    </w:rPr>
  </w:style>
  <w:style w:type="paragraph" w:styleId="NoSpacing">
    <w:name w:val="No Spacing"/>
    <w:uiPriority w:val="1"/>
    <w:qFormat/>
    <w:rsid w:val="004A04B2"/>
    <w:pPr>
      <w:spacing w:after="0" w:line="240" w:lineRule="auto"/>
    </w:pPr>
  </w:style>
  <w:style w:type="character" w:styleId="CommentReference">
    <w:name w:val="annotation reference"/>
    <w:basedOn w:val="DefaultParagraphFont"/>
    <w:uiPriority w:val="99"/>
    <w:semiHidden/>
    <w:unhideWhenUsed/>
    <w:rsid w:val="0040556D"/>
    <w:rPr>
      <w:sz w:val="16"/>
      <w:szCs w:val="16"/>
    </w:rPr>
  </w:style>
  <w:style w:type="paragraph" w:styleId="CommentText">
    <w:name w:val="annotation text"/>
    <w:basedOn w:val="Normal"/>
    <w:link w:val="CommentTextChar"/>
    <w:uiPriority w:val="99"/>
    <w:semiHidden/>
    <w:unhideWhenUsed/>
    <w:rsid w:val="0040556D"/>
    <w:pPr>
      <w:spacing w:line="240" w:lineRule="auto"/>
    </w:pPr>
    <w:rPr>
      <w:sz w:val="20"/>
      <w:szCs w:val="20"/>
    </w:rPr>
  </w:style>
  <w:style w:type="character" w:customStyle="1" w:styleId="CommentTextChar">
    <w:name w:val="Comment Text Char"/>
    <w:basedOn w:val="DefaultParagraphFont"/>
    <w:link w:val="CommentText"/>
    <w:uiPriority w:val="99"/>
    <w:semiHidden/>
    <w:rsid w:val="0040556D"/>
    <w:rPr>
      <w:sz w:val="20"/>
      <w:szCs w:val="20"/>
    </w:rPr>
  </w:style>
  <w:style w:type="paragraph" w:styleId="CommentSubject">
    <w:name w:val="annotation subject"/>
    <w:basedOn w:val="CommentText"/>
    <w:next w:val="CommentText"/>
    <w:link w:val="CommentSubjectChar"/>
    <w:uiPriority w:val="99"/>
    <w:semiHidden/>
    <w:unhideWhenUsed/>
    <w:rsid w:val="0040556D"/>
    <w:rPr>
      <w:b/>
      <w:bCs/>
    </w:rPr>
  </w:style>
  <w:style w:type="character" w:customStyle="1" w:styleId="CommentSubjectChar">
    <w:name w:val="Comment Subject Char"/>
    <w:basedOn w:val="CommentTextChar"/>
    <w:link w:val="CommentSubject"/>
    <w:uiPriority w:val="99"/>
    <w:semiHidden/>
    <w:rsid w:val="0040556D"/>
    <w:rPr>
      <w:b/>
      <w:bCs/>
      <w:sz w:val="20"/>
      <w:szCs w:val="20"/>
    </w:rPr>
  </w:style>
  <w:style w:type="character" w:customStyle="1" w:styleId="Heading2Char">
    <w:name w:val="Heading 2 Char"/>
    <w:basedOn w:val="DefaultParagraphFont"/>
    <w:link w:val="Heading2"/>
    <w:uiPriority w:val="9"/>
    <w:rsid w:val="00BB5DF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553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0B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512C"/>
    <w:pPr>
      <w:keepNext/>
      <w:tabs>
        <w:tab w:val="left" w:pos="2880"/>
      </w:tabs>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unhideWhenUsed/>
    <w:qFormat/>
    <w:rsid w:val="00BB5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2C"/>
  </w:style>
  <w:style w:type="paragraph" w:styleId="Footer">
    <w:name w:val="footer"/>
    <w:basedOn w:val="Normal"/>
    <w:link w:val="FooterChar"/>
    <w:uiPriority w:val="99"/>
    <w:unhideWhenUsed/>
    <w:rsid w:val="00B8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2C"/>
  </w:style>
  <w:style w:type="paragraph" w:styleId="BalloonText">
    <w:name w:val="Balloon Text"/>
    <w:basedOn w:val="Normal"/>
    <w:link w:val="BalloonTextChar"/>
    <w:uiPriority w:val="99"/>
    <w:semiHidden/>
    <w:unhideWhenUsed/>
    <w:rsid w:val="00B8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2C"/>
    <w:rPr>
      <w:rFonts w:ascii="Tahoma" w:hAnsi="Tahoma" w:cs="Tahoma"/>
      <w:sz w:val="16"/>
      <w:szCs w:val="16"/>
    </w:rPr>
  </w:style>
  <w:style w:type="character" w:customStyle="1" w:styleId="Heading1Char">
    <w:name w:val="Heading 1 Char"/>
    <w:basedOn w:val="DefaultParagraphFont"/>
    <w:link w:val="Heading1"/>
    <w:rsid w:val="00B8512C"/>
    <w:rPr>
      <w:rFonts w:ascii="Times New Roman" w:eastAsia="Times New Roman" w:hAnsi="Times New Roman" w:cs="Times New Roman"/>
      <w:b/>
      <w:sz w:val="24"/>
      <w:szCs w:val="20"/>
    </w:rPr>
  </w:style>
  <w:style w:type="paragraph" w:customStyle="1" w:styleId="Indents">
    <w:name w:val="Indents"/>
    <w:basedOn w:val="Normal"/>
    <w:rsid w:val="00B8512C"/>
    <w:pPr>
      <w:spacing w:after="0" w:line="240" w:lineRule="auto"/>
      <w:ind w:left="432" w:hanging="432"/>
      <w:jc w:val="both"/>
    </w:pPr>
    <w:rPr>
      <w:rFonts w:ascii="Times New Roman" w:eastAsia="Times New Roman" w:hAnsi="Times New Roman" w:cs="Times New Roman"/>
      <w:sz w:val="24"/>
      <w:szCs w:val="20"/>
    </w:rPr>
  </w:style>
  <w:style w:type="paragraph" w:customStyle="1" w:styleId="DefaultText">
    <w:name w:val="Default Text"/>
    <w:basedOn w:val="Normal"/>
    <w:rsid w:val="00B8512C"/>
    <w:pPr>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4D04CC"/>
    <w:pPr>
      <w:ind w:left="720"/>
      <w:contextualSpacing/>
    </w:pPr>
    <w:rPr>
      <w:rFonts w:ascii="Arial" w:eastAsia="Arial" w:hAnsi="Arial" w:cs="Times New Roman"/>
    </w:rPr>
  </w:style>
  <w:style w:type="paragraph" w:styleId="NoSpacing">
    <w:name w:val="No Spacing"/>
    <w:uiPriority w:val="1"/>
    <w:qFormat/>
    <w:rsid w:val="004A04B2"/>
    <w:pPr>
      <w:spacing w:after="0" w:line="240" w:lineRule="auto"/>
    </w:pPr>
  </w:style>
  <w:style w:type="character" w:styleId="CommentReference">
    <w:name w:val="annotation reference"/>
    <w:basedOn w:val="DefaultParagraphFont"/>
    <w:uiPriority w:val="99"/>
    <w:semiHidden/>
    <w:unhideWhenUsed/>
    <w:rsid w:val="0040556D"/>
    <w:rPr>
      <w:sz w:val="16"/>
      <w:szCs w:val="16"/>
    </w:rPr>
  </w:style>
  <w:style w:type="paragraph" w:styleId="CommentText">
    <w:name w:val="annotation text"/>
    <w:basedOn w:val="Normal"/>
    <w:link w:val="CommentTextChar"/>
    <w:uiPriority w:val="99"/>
    <w:semiHidden/>
    <w:unhideWhenUsed/>
    <w:rsid w:val="0040556D"/>
    <w:pPr>
      <w:spacing w:line="240" w:lineRule="auto"/>
    </w:pPr>
    <w:rPr>
      <w:sz w:val="20"/>
      <w:szCs w:val="20"/>
    </w:rPr>
  </w:style>
  <w:style w:type="character" w:customStyle="1" w:styleId="CommentTextChar">
    <w:name w:val="Comment Text Char"/>
    <w:basedOn w:val="DefaultParagraphFont"/>
    <w:link w:val="CommentText"/>
    <w:uiPriority w:val="99"/>
    <w:semiHidden/>
    <w:rsid w:val="0040556D"/>
    <w:rPr>
      <w:sz w:val="20"/>
      <w:szCs w:val="20"/>
    </w:rPr>
  </w:style>
  <w:style w:type="paragraph" w:styleId="CommentSubject">
    <w:name w:val="annotation subject"/>
    <w:basedOn w:val="CommentText"/>
    <w:next w:val="CommentText"/>
    <w:link w:val="CommentSubjectChar"/>
    <w:uiPriority w:val="99"/>
    <w:semiHidden/>
    <w:unhideWhenUsed/>
    <w:rsid w:val="0040556D"/>
    <w:rPr>
      <w:b/>
      <w:bCs/>
    </w:rPr>
  </w:style>
  <w:style w:type="character" w:customStyle="1" w:styleId="CommentSubjectChar">
    <w:name w:val="Comment Subject Char"/>
    <w:basedOn w:val="CommentTextChar"/>
    <w:link w:val="CommentSubject"/>
    <w:uiPriority w:val="99"/>
    <w:semiHidden/>
    <w:rsid w:val="0040556D"/>
    <w:rPr>
      <w:b/>
      <w:bCs/>
      <w:sz w:val="20"/>
      <w:szCs w:val="20"/>
    </w:rPr>
  </w:style>
  <w:style w:type="character" w:customStyle="1" w:styleId="Heading2Char">
    <w:name w:val="Heading 2 Char"/>
    <w:basedOn w:val="DefaultParagraphFont"/>
    <w:link w:val="Heading2"/>
    <w:uiPriority w:val="9"/>
    <w:rsid w:val="00BB5DF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553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0B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4596">
      <w:bodyDiv w:val="1"/>
      <w:marLeft w:val="0"/>
      <w:marRight w:val="0"/>
      <w:marTop w:val="0"/>
      <w:marBottom w:val="0"/>
      <w:divBdr>
        <w:top w:val="none" w:sz="0" w:space="0" w:color="auto"/>
        <w:left w:val="none" w:sz="0" w:space="0" w:color="auto"/>
        <w:bottom w:val="none" w:sz="0" w:space="0" w:color="auto"/>
        <w:right w:val="none" w:sz="0" w:space="0" w:color="auto"/>
      </w:divBdr>
    </w:div>
    <w:div w:id="120922116">
      <w:bodyDiv w:val="1"/>
      <w:marLeft w:val="0"/>
      <w:marRight w:val="0"/>
      <w:marTop w:val="0"/>
      <w:marBottom w:val="0"/>
      <w:divBdr>
        <w:top w:val="none" w:sz="0" w:space="0" w:color="auto"/>
        <w:left w:val="none" w:sz="0" w:space="0" w:color="auto"/>
        <w:bottom w:val="none" w:sz="0" w:space="0" w:color="auto"/>
        <w:right w:val="none" w:sz="0" w:space="0" w:color="auto"/>
      </w:divBdr>
    </w:div>
    <w:div w:id="228460547">
      <w:bodyDiv w:val="1"/>
      <w:marLeft w:val="0"/>
      <w:marRight w:val="0"/>
      <w:marTop w:val="0"/>
      <w:marBottom w:val="0"/>
      <w:divBdr>
        <w:top w:val="none" w:sz="0" w:space="0" w:color="auto"/>
        <w:left w:val="none" w:sz="0" w:space="0" w:color="auto"/>
        <w:bottom w:val="none" w:sz="0" w:space="0" w:color="auto"/>
        <w:right w:val="none" w:sz="0" w:space="0" w:color="auto"/>
      </w:divBdr>
    </w:div>
    <w:div w:id="619531971">
      <w:bodyDiv w:val="1"/>
      <w:marLeft w:val="0"/>
      <w:marRight w:val="0"/>
      <w:marTop w:val="0"/>
      <w:marBottom w:val="0"/>
      <w:divBdr>
        <w:top w:val="none" w:sz="0" w:space="0" w:color="auto"/>
        <w:left w:val="none" w:sz="0" w:space="0" w:color="auto"/>
        <w:bottom w:val="none" w:sz="0" w:space="0" w:color="auto"/>
        <w:right w:val="none" w:sz="0" w:space="0" w:color="auto"/>
      </w:divBdr>
    </w:div>
    <w:div w:id="620495383">
      <w:bodyDiv w:val="1"/>
      <w:marLeft w:val="0"/>
      <w:marRight w:val="0"/>
      <w:marTop w:val="0"/>
      <w:marBottom w:val="0"/>
      <w:divBdr>
        <w:top w:val="none" w:sz="0" w:space="0" w:color="auto"/>
        <w:left w:val="none" w:sz="0" w:space="0" w:color="auto"/>
        <w:bottom w:val="none" w:sz="0" w:space="0" w:color="auto"/>
        <w:right w:val="none" w:sz="0" w:space="0" w:color="auto"/>
      </w:divBdr>
    </w:div>
    <w:div w:id="778065099">
      <w:bodyDiv w:val="1"/>
      <w:marLeft w:val="0"/>
      <w:marRight w:val="0"/>
      <w:marTop w:val="0"/>
      <w:marBottom w:val="0"/>
      <w:divBdr>
        <w:top w:val="none" w:sz="0" w:space="0" w:color="auto"/>
        <w:left w:val="none" w:sz="0" w:space="0" w:color="auto"/>
        <w:bottom w:val="none" w:sz="0" w:space="0" w:color="auto"/>
        <w:right w:val="none" w:sz="0" w:space="0" w:color="auto"/>
      </w:divBdr>
    </w:div>
    <w:div w:id="927226227">
      <w:bodyDiv w:val="1"/>
      <w:marLeft w:val="0"/>
      <w:marRight w:val="0"/>
      <w:marTop w:val="0"/>
      <w:marBottom w:val="0"/>
      <w:divBdr>
        <w:top w:val="none" w:sz="0" w:space="0" w:color="auto"/>
        <w:left w:val="none" w:sz="0" w:space="0" w:color="auto"/>
        <w:bottom w:val="none" w:sz="0" w:space="0" w:color="auto"/>
        <w:right w:val="none" w:sz="0" w:space="0" w:color="auto"/>
      </w:divBdr>
    </w:div>
    <w:div w:id="1247419829">
      <w:bodyDiv w:val="1"/>
      <w:marLeft w:val="0"/>
      <w:marRight w:val="0"/>
      <w:marTop w:val="0"/>
      <w:marBottom w:val="0"/>
      <w:divBdr>
        <w:top w:val="none" w:sz="0" w:space="0" w:color="auto"/>
        <w:left w:val="none" w:sz="0" w:space="0" w:color="auto"/>
        <w:bottom w:val="none" w:sz="0" w:space="0" w:color="auto"/>
        <w:right w:val="none" w:sz="0" w:space="0" w:color="auto"/>
      </w:divBdr>
    </w:div>
    <w:div w:id="1291475811">
      <w:bodyDiv w:val="1"/>
      <w:marLeft w:val="0"/>
      <w:marRight w:val="0"/>
      <w:marTop w:val="0"/>
      <w:marBottom w:val="0"/>
      <w:divBdr>
        <w:top w:val="none" w:sz="0" w:space="0" w:color="auto"/>
        <w:left w:val="none" w:sz="0" w:space="0" w:color="auto"/>
        <w:bottom w:val="none" w:sz="0" w:space="0" w:color="auto"/>
        <w:right w:val="none" w:sz="0" w:space="0" w:color="auto"/>
      </w:divBdr>
    </w:div>
    <w:div w:id="1343776134">
      <w:bodyDiv w:val="1"/>
      <w:marLeft w:val="0"/>
      <w:marRight w:val="0"/>
      <w:marTop w:val="0"/>
      <w:marBottom w:val="0"/>
      <w:divBdr>
        <w:top w:val="none" w:sz="0" w:space="0" w:color="auto"/>
        <w:left w:val="none" w:sz="0" w:space="0" w:color="auto"/>
        <w:bottom w:val="none" w:sz="0" w:space="0" w:color="auto"/>
        <w:right w:val="none" w:sz="0" w:space="0" w:color="auto"/>
      </w:divBdr>
    </w:div>
    <w:div w:id="1582450524">
      <w:bodyDiv w:val="1"/>
      <w:marLeft w:val="0"/>
      <w:marRight w:val="0"/>
      <w:marTop w:val="0"/>
      <w:marBottom w:val="0"/>
      <w:divBdr>
        <w:top w:val="none" w:sz="0" w:space="0" w:color="auto"/>
        <w:left w:val="none" w:sz="0" w:space="0" w:color="auto"/>
        <w:bottom w:val="none" w:sz="0" w:space="0" w:color="auto"/>
        <w:right w:val="none" w:sz="0" w:space="0" w:color="auto"/>
      </w:divBdr>
    </w:div>
    <w:div w:id="190240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5E13B-5F6C-4AAD-BE1E-A9A7CD4A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66124FD1</Template>
  <TotalTime>187</TotalTime>
  <Pages>4</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SeeAbility</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Birs</dc:creator>
  <cp:lastModifiedBy>Jane Hunnable</cp:lastModifiedBy>
  <cp:revision>12</cp:revision>
  <cp:lastPrinted>2017-10-03T11:05:00Z</cp:lastPrinted>
  <dcterms:created xsi:type="dcterms:W3CDTF">2019-07-10T12:18:00Z</dcterms:created>
  <dcterms:modified xsi:type="dcterms:W3CDTF">2019-07-11T08:03:00Z</dcterms:modified>
</cp:coreProperties>
</file>