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5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9"/>
        <w:gridCol w:w="6721"/>
      </w:tblGrid>
      <w:tr w:rsidR="008C67AD" w:rsidRPr="002D0BB5" w14:paraId="071720CF" w14:textId="77777777" w:rsidTr="002731A2">
        <w:trPr>
          <w:trHeight w:val="492"/>
        </w:trPr>
        <w:tc>
          <w:tcPr>
            <w:tcW w:w="2268" w:type="dxa"/>
            <w:tcBorders>
              <w:top w:val="single" w:sz="18" w:space="0" w:color="23272A"/>
              <w:left w:val="single" w:sz="18" w:space="0" w:color="23272A"/>
              <w:bottom w:val="single" w:sz="18" w:space="0" w:color="23272A"/>
              <w:right w:val="single" w:sz="18" w:space="0" w:color="23272A"/>
            </w:tcBorders>
            <w:shd w:val="clear" w:color="auto" w:fill="F37245"/>
            <w:vAlign w:val="center"/>
          </w:tcPr>
          <w:p w14:paraId="184A90A2" w14:textId="755DE173" w:rsidR="008C67AD" w:rsidRPr="002D0BB5" w:rsidRDefault="008C67AD" w:rsidP="008C67AD">
            <w:pPr>
              <w:rPr>
                <w:rFonts w:ascii="Verdana" w:hAnsi="Verdana" w:cs="Arial"/>
                <w:b/>
                <w:color w:val="FFFFFF" w:themeColor="background1"/>
              </w:rPr>
            </w:pPr>
            <w:r w:rsidRPr="002D0BB5">
              <w:rPr>
                <w:rFonts w:ascii="Verdana" w:hAnsi="Verdana" w:cs="Arial"/>
                <w:b/>
                <w:color w:val="FFFFFF" w:themeColor="background1"/>
              </w:rPr>
              <w:t>Job Title</w:t>
            </w:r>
          </w:p>
        </w:tc>
        <w:tc>
          <w:tcPr>
            <w:tcW w:w="6804" w:type="dxa"/>
            <w:tcBorders>
              <w:top w:val="single" w:sz="18" w:space="0" w:color="23272A"/>
              <w:left w:val="single" w:sz="18" w:space="0" w:color="23272A"/>
              <w:bottom w:val="single" w:sz="18" w:space="0" w:color="23272A"/>
              <w:right w:val="single" w:sz="18" w:space="0" w:color="23272A"/>
            </w:tcBorders>
            <w:vAlign w:val="center"/>
          </w:tcPr>
          <w:p w14:paraId="7F9B624D" w14:textId="2372380F" w:rsidR="008C67AD" w:rsidRPr="002D0BB5" w:rsidRDefault="008471B3" w:rsidP="008C67A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Quality </w:t>
            </w:r>
            <w:r w:rsidR="005C7414">
              <w:rPr>
                <w:rFonts w:ascii="Verdana" w:hAnsi="Verdana" w:cs="Arial"/>
              </w:rPr>
              <w:t>A</w:t>
            </w:r>
            <w:r>
              <w:rPr>
                <w:rFonts w:ascii="Verdana" w:hAnsi="Verdana" w:cs="Arial"/>
              </w:rPr>
              <w:t>uditor</w:t>
            </w:r>
          </w:p>
        </w:tc>
      </w:tr>
      <w:tr w:rsidR="008C67AD" w:rsidRPr="002D0BB5" w14:paraId="431DD323" w14:textId="77777777" w:rsidTr="002731A2">
        <w:trPr>
          <w:trHeight w:val="528"/>
        </w:trPr>
        <w:tc>
          <w:tcPr>
            <w:tcW w:w="2268" w:type="dxa"/>
            <w:tcBorders>
              <w:top w:val="single" w:sz="18" w:space="0" w:color="23272A"/>
              <w:left w:val="single" w:sz="18" w:space="0" w:color="23272A"/>
              <w:bottom w:val="single" w:sz="18" w:space="0" w:color="23272A"/>
              <w:right w:val="single" w:sz="18" w:space="0" w:color="23272A"/>
            </w:tcBorders>
            <w:shd w:val="clear" w:color="auto" w:fill="F37245"/>
            <w:vAlign w:val="center"/>
          </w:tcPr>
          <w:p w14:paraId="1D5249FE" w14:textId="77777777" w:rsidR="008C67AD" w:rsidRPr="002D0BB5" w:rsidRDefault="008C67AD" w:rsidP="008C67AD">
            <w:pPr>
              <w:rPr>
                <w:rFonts w:ascii="Verdana" w:hAnsi="Verdana" w:cs="Arial"/>
                <w:b/>
                <w:color w:val="E87556"/>
              </w:rPr>
            </w:pPr>
            <w:r w:rsidRPr="002D0BB5">
              <w:rPr>
                <w:rFonts w:ascii="Verdana" w:hAnsi="Verdana" w:cs="Arial"/>
                <w:b/>
                <w:color w:val="FFFFFF" w:themeColor="background1"/>
              </w:rPr>
              <w:t>Responsible to</w:t>
            </w:r>
          </w:p>
        </w:tc>
        <w:tc>
          <w:tcPr>
            <w:tcW w:w="6804" w:type="dxa"/>
            <w:tcBorders>
              <w:top w:val="single" w:sz="18" w:space="0" w:color="23272A"/>
              <w:left w:val="single" w:sz="18" w:space="0" w:color="23272A"/>
              <w:bottom w:val="single" w:sz="18" w:space="0" w:color="23272A"/>
              <w:right w:val="single" w:sz="18" w:space="0" w:color="23272A"/>
            </w:tcBorders>
            <w:vAlign w:val="center"/>
          </w:tcPr>
          <w:p w14:paraId="78ED4FDD" w14:textId="5B472B01" w:rsidR="008C67AD" w:rsidRPr="002D0BB5" w:rsidRDefault="008471B3" w:rsidP="008C67A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Head of Quality and Safeguarding</w:t>
            </w:r>
          </w:p>
        </w:tc>
      </w:tr>
      <w:tr w:rsidR="008C67AD" w:rsidRPr="002D0BB5" w14:paraId="2E484965" w14:textId="77777777" w:rsidTr="002731A2">
        <w:trPr>
          <w:trHeight w:val="578"/>
        </w:trPr>
        <w:tc>
          <w:tcPr>
            <w:tcW w:w="2268" w:type="dxa"/>
            <w:tcBorders>
              <w:top w:val="single" w:sz="18" w:space="0" w:color="23272A"/>
              <w:left w:val="single" w:sz="18" w:space="0" w:color="23272A"/>
              <w:bottom w:val="single" w:sz="18" w:space="0" w:color="23272A"/>
              <w:right w:val="single" w:sz="18" w:space="0" w:color="23272A"/>
            </w:tcBorders>
            <w:shd w:val="clear" w:color="auto" w:fill="F37245"/>
            <w:vAlign w:val="center"/>
          </w:tcPr>
          <w:p w14:paraId="6A39B74F" w14:textId="77777777" w:rsidR="008C67AD" w:rsidRPr="002D0BB5" w:rsidRDefault="008C67AD" w:rsidP="008C67AD">
            <w:pPr>
              <w:rPr>
                <w:rFonts w:ascii="Verdana" w:hAnsi="Verdana" w:cs="Arial"/>
                <w:b/>
                <w:color w:val="FFFFFF" w:themeColor="background1"/>
              </w:rPr>
            </w:pPr>
            <w:r w:rsidRPr="002D0BB5">
              <w:rPr>
                <w:rFonts w:ascii="Verdana" w:hAnsi="Verdana" w:cs="Arial"/>
                <w:b/>
                <w:color w:val="FFFFFF" w:themeColor="background1"/>
              </w:rPr>
              <w:t>Responsible for</w:t>
            </w:r>
          </w:p>
        </w:tc>
        <w:tc>
          <w:tcPr>
            <w:tcW w:w="6804" w:type="dxa"/>
            <w:tcBorders>
              <w:top w:val="single" w:sz="18" w:space="0" w:color="23272A"/>
              <w:left w:val="single" w:sz="18" w:space="0" w:color="23272A"/>
              <w:bottom w:val="single" w:sz="18" w:space="0" w:color="23272A"/>
              <w:right w:val="single" w:sz="18" w:space="0" w:color="23272A"/>
            </w:tcBorders>
            <w:vAlign w:val="center"/>
          </w:tcPr>
          <w:p w14:paraId="433A4A7C" w14:textId="1A1277B2" w:rsidR="008C67AD" w:rsidRPr="002D0BB5" w:rsidRDefault="008471B3" w:rsidP="008A2A2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Quality</w:t>
            </w:r>
            <w:r w:rsidR="00C83B2D">
              <w:rPr>
                <w:rFonts w:ascii="Verdana" w:hAnsi="Verdana" w:cs="Arial"/>
              </w:rPr>
              <w:t>-</w:t>
            </w:r>
            <w:r>
              <w:rPr>
                <w:rFonts w:ascii="Verdana" w:hAnsi="Verdana" w:cs="Arial"/>
              </w:rPr>
              <w:t xml:space="preserve">auditing </w:t>
            </w:r>
            <w:r w:rsidR="00610348">
              <w:rPr>
                <w:rFonts w:ascii="Verdana" w:hAnsi="Verdana" w:cs="Arial"/>
              </w:rPr>
              <w:t xml:space="preserve">the service we provide in our registered care </w:t>
            </w:r>
            <w:r>
              <w:rPr>
                <w:rFonts w:ascii="Verdana" w:hAnsi="Verdana" w:cs="Arial"/>
              </w:rPr>
              <w:t>homes and support</w:t>
            </w:r>
            <w:r w:rsidR="00610348">
              <w:rPr>
                <w:rFonts w:ascii="Verdana" w:hAnsi="Verdana" w:cs="Arial"/>
              </w:rPr>
              <w:t>ed living environments</w:t>
            </w:r>
            <w:r w:rsidR="007337D2">
              <w:rPr>
                <w:rFonts w:ascii="Verdana" w:hAnsi="Verdana" w:cs="Arial"/>
              </w:rPr>
              <w:t xml:space="preserve">; </w:t>
            </w:r>
            <w:r w:rsidR="008D2B1B">
              <w:rPr>
                <w:rFonts w:ascii="Verdana" w:hAnsi="Verdana" w:cs="Arial"/>
              </w:rPr>
              <w:t>ad hoc reviews and investigations; assisting with CQC</w:t>
            </w:r>
            <w:r w:rsidR="00E43896">
              <w:rPr>
                <w:rFonts w:ascii="Verdana" w:hAnsi="Verdana" w:cs="Arial"/>
              </w:rPr>
              <w:t xml:space="preserve"> registration management.</w:t>
            </w:r>
            <w:r w:rsidR="00610348">
              <w:rPr>
                <w:rFonts w:ascii="Verdana" w:hAnsi="Verdana" w:cs="Arial"/>
              </w:rPr>
              <w:t xml:space="preserve"> </w:t>
            </w:r>
          </w:p>
        </w:tc>
      </w:tr>
    </w:tbl>
    <w:p w14:paraId="7545ABE2" w14:textId="254DFEC0" w:rsidR="00FA1CE8" w:rsidRPr="002D0BB5" w:rsidRDefault="00F67314" w:rsidP="000D611D">
      <w:pPr>
        <w:pStyle w:val="Heading1"/>
        <w:rPr>
          <w:rFonts w:ascii="Verdana" w:hAnsi="Verdana" w:cs="Arial"/>
          <w:sz w:val="22"/>
          <w:szCs w:val="22"/>
        </w:rPr>
      </w:pPr>
      <w:r w:rsidRPr="002D0BB5">
        <w:rPr>
          <w:rFonts w:ascii="Verdana" w:hAnsi="Verdana" w:cs="Arial"/>
          <w:sz w:val="22"/>
          <w:szCs w:val="22"/>
        </w:rPr>
        <w:br/>
      </w:r>
    </w:p>
    <w:tbl>
      <w:tblPr>
        <w:tblStyle w:val="TableGrid"/>
        <w:tblW w:w="9049" w:type="dxa"/>
        <w:shd w:val="clear" w:color="auto" w:fill="404040" w:themeFill="text1" w:themeFillTint="BF"/>
        <w:tblLook w:val="04A0" w:firstRow="1" w:lastRow="0" w:firstColumn="1" w:lastColumn="0" w:noHBand="0" w:noVBand="1"/>
      </w:tblPr>
      <w:tblGrid>
        <w:gridCol w:w="9049"/>
      </w:tblGrid>
      <w:tr w:rsidR="00CB162C" w:rsidRPr="002D0BB5" w14:paraId="25666768" w14:textId="77777777" w:rsidTr="008129CE">
        <w:trPr>
          <w:trHeight w:val="742"/>
        </w:trPr>
        <w:tc>
          <w:tcPr>
            <w:tcW w:w="9049" w:type="dxa"/>
            <w:tcBorders>
              <w:top w:val="single" w:sz="18" w:space="0" w:color="23272A"/>
              <w:left w:val="single" w:sz="18" w:space="0" w:color="23272A"/>
              <w:bottom w:val="single" w:sz="18" w:space="0" w:color="23272A"/>
              <w:right w:val="single" w:sz="18" w:space="0" w:color="23272A"/>
            </w:tcBorders>
            <w:shd w:val="clear" w:color="auto" w:fill="F37245"/>
            <w:vAlign w:val="center"/>
          </w:tcPr>
          <w:p w14:paraId="713550B7" w14:textId="6600B2CA" w:rsidR="00367043" w:rsidRPr="002D0BB5" w:rsidRDefault="00294170" w:rsidP="00F67314">
            <w:pPr>
              <w:rPr>
                <w:rFonts w:ascii="Verdana" w:hAnsi="Verdana" w:cs="Arial"/>
                <w:b/>
                <w:color w:val="E36C0A" w:themeColor="accent6" w:themeShade="BF"/>
              </w:rPr>
            </w:pPr>
            <w:r>
              <w:rPr>
                <w:rFonts w:ascii="Verdana" w:hAnsi="Verdana" w:cs="Arial"/>
                <w:b/>
                <w:color w:val="FFFFFF" w:themeColor="background1"/>
              </w:rPr>
              <w:t>Your Role</w:t>
            </w:r>
          </w:p>
        </w:tc>
      </w:tr>
      <w:tr w:rsidR="00367043" w:rsidRPr="002D0BB5" w14:paraId="39E82F8E" w14:textId="77777777" w:rsidTr="008129CE">
        <w:trPr>
          <w:trHeight w:val="822"/>
        </w:trPr>
        <w:tc>
          <w:tcPr>
            <w:tcW w:w="9049" w:type="dxa"/>
            <w:tcBorders>
              <w:top w:val="single" w:sz="18" w:space="0" w:color="23272A"/>
              <w:left w:val="single" w:sz="18" w:space="0" w:color="23272A"/>
              <w:bottom w:val="single" w:sz="18" w:space="0" w:color="23272A"/>
              <w:right w:val="single" w:sz="18" w:space="0" w:color="23272A"/>
            </w:tcBorders>
            <w:shd w:val="clear" w:color="auto" w:fill="FFFFFF" w:themeFill="background1"/>
          </w:tcPr>
          <w:p w14:paraId="118F5B1D" w14:textId="7282CA6F" w:rsidR="00CD37C6" w:rsidRPr="00CD37C6" w:rsidRDefault="00CD37C6" w:rsidP="00CD37C6">
            <w:pPr>
              <w:rPr>
                <w:rFonts w:ascii="Verdana" w:hAnsi="Verdana"/>
              </w:rPr>
            </w:pPr>
            <w:r w:rsidRPr="00CD37C6">
              <w:rPr>
                <w:rFonts w:ascii="Verdana" w:hAnsi="Verdana"/>
                <w:b/>
                <w:bCs/>
              </w:rPr>
              <w:t xml:space="preserve">The factual bit </w:t>
            </w:r>
          </w:p>
          <w:p w14:paraId="5BE5448F" w14:textId="63D66A78" w:rsidR="00166764" w:rsidRDefault="00166764" w:rsidP="00CD37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This role is full-time and home-based with a requirement to travel frequently.</w:t>
            </w:r>
          </w:p>
          <w:p w14:paraId="32B5ADB0" w14:textId="77777777" w:rsidR="00166764" w:rsidRDefault="00166764" w:rsidP="00CD37C6">
            <w:pPr>
              <w:rPr>
                <w:rFonts w:ascii="Verdana" w:hAnsi="Verdana"/>
              </w:rPr>
            </w:pPr>
          </w:p>
          <w:p w14:paraId="35E72D7A" w14:textId="25A64B3E" w:rsidR="005D428C" w:rsidRDefault="005D428C" w:rsidP="00CD37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Your role </w:t>
            </w:r>
            <w:r w:rsidR="007258E1">
              <w:rPr>
                <w:rFonts w:ascii="Verdana" w:hAnsi="Verdana"/>
              </w:rPr>
              <w:t>will involve</w:t>
            </w:r>
            <w:r w:rsidR="00BE0650">
              <w:rPr>
                <w:rFonts w:ascii="Verdana" w:hAnsi="Verdana"/>
              </w:rPr>
              <w:t>:</w:t>
            </w:r>
          </w:p>
          <w:p w14:paraId="06628018" w14:textId="77777777" w:rsidR="00BE0650" w:rsidRDefault="00BE0650" w:rsidP="00CD37C6">
            <w:pPr>
              <w:rPr>
                <w:rFonts w:ascii="Verdana" w:hAnsi="Verdana"/>
              </w:rPr>
            </w:pPr>
          </w:p>
          <w:p w14:paraId="5D20D95B" w14:textId="0E0BFE23" w:rsidR="00610348" w:rsidRDefault="00610348" w:rsidP="00BE0650">
            <w:pPr>
              <w:pStyle w:val="ListParagraph"/>
              <w:numPr>
                <w:ilvl w:val="0"/>
                <w:numId w:val="15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</w:t>
            </w:r>
            <w:r w:rsidR="007258E1">
              <w:rPr>
                <w:rFonts w:ascii="Verdana" w:hAnsi="Verdana"/>
              </w:rPr>
              <w:t>ompliance and q</w:t>
            </w:r>
            <w:r w:rsidR="008471B3" w:rsidRPr="00BE0650">
              <w:rPr>
                <w:rFonts w:ascii="Verdana" w:hAnsi="Verdana"/>
              </w:rPr>
              <w:t xml:space="preserve">uality </w:t>
            </w:r>
            <w:r w:rsidR="00185382">
              <w:rPr>
                <w:rFonts w:ascii="Verdana" w:hAnsi="Verdana"/>
              </w:rPr>
              <w:t>a</w:t>
            </w:r>
            <w:r w:rsidR="008471B3" w:rsidRPr="00BE0650">
              <w:rPr>
                <w:rFonts w:ascii="Verdana" w:hAnsi="Verdana"/>
              </w:rPr>
              <w:t>udit</w:t>
            </w:r>
            <w:r w:rsidR="00BE0650" w:rsidRPr="00BE0650">
              <w:rPr>
                <w:rFonts w:ascii="Verdana" w:hAnsi="Verdana"/>
              </w:rPr>
              <w:t>ing</w:t>
            </w:r>
            <w:r w:rsidR="00140E6D">
              <w:rPr>
                <w:rFonts w:ascii="Verdana" w:hAnsi="Verdana"/>
              </w:rPr>
              <w:t xml:space="preserve"> and reviewing</w:t>
            </w:r>
            <w:r w:rsidR="00185382">
              <w:rPr>
                <w:rFonts w:ascii="Verdana" w:hAnsi="Verdana"/>
              </w:rPr>
              <w:t xml:space="preserve"> </w:t>
            </w:r>
            <w:r w:rsidR="007258E1">
              <w:rPr>
                <w:rFonts w:ascii="Verdana" w:hAnsi="Verdana"/>
              </w:rPr>
              <w:t>the service</w:t>
            </w:r>
            <w:r w:rsidR="00641BC8">
              <w:rPr>
                <w:rFonts w:ascii="Verdana" w:hAnsi="Verdana"/>
              </w:rPr>
              <w:t>s</w:t>
            </w:r>
            <w:r w:rsidR="007258E1">
              <w:rPr>
                <w:rFonts w:ascii="Verdana" w:hAnsi="Verdana"/>
              </w:rPr>
              <w:t xml:space="preserve"> we </w:t>
            </w:r>
            <w:r w:rsidR="00641BC8">
              <w:rPr>
                <w:rFonts w:ascii="Verdana" w:hAnsi="Verdana"/>
              </w:rPr>
              <w:t xml:space="preserve">provide </w:t>
            </w:r>
            <w:r>
              <w:rPr>
                <w:rFonts w:ascii="Verdana" w:hAnsi="Verdana"/>
              </w:rPr>
              <w:t xml:space="preserve">to people living in our registered care homes </w:t>
            </w:r>
            <w:r w:rsidR="007B0E62">
              <w:rPr>
                <w:rFonts w:ascii="Verdana" w:hAnsi="Verdana"/>
              </w:rPr>
              <w:t>and</w:t>
            </w:r>
            <w:r>
              <w:rPr>
                <w:rFonts w:ascii="Verdana" w:hAnsi="Verdana"/>
              </w:rPr>
              <w:t xml:space="preserve"> own homes (very often shared with others);</w:t>
            </w:r>
          </w:p>
          <w:p w14:paraId="12F4F337" w14:textId="51745CC9" w:rsidR="00641BC8" w:rsidRDefault="00610348" w:rsidP="00BE0650">
            <w:pPr>
              <w:pStyle w:val="ListParagraph"/>
              <w:numPr>
                <w:ilvl w:val="0"/>
                <w:numId w:val="15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auditing </w:t>
            </w:r>
            <w:r w:rsidR="00D2549A">
              <w:rPr>
                <w:rFonts w:ascii="Verdana" w:hAnsi="Verdana"/>
              </w:rPr>
              <w:t xml:space="preserve">and reviewing </w:t>
            </w:r>
            <w:r w:rsidR="00641BC8">
              <w:rPr>
                <w:rFonts w:ascii="Verdana" w:hAnsi="Verdana"/>
              </w:rPr>
              <w:t>by a combination of desktop assessment and home visits;</w:t>
            </w:r>
          </w:p>
          <w:p w14:paraId="65F225C0" w14:textId="1D9293C3" w:rsidR="00641BC8" w:rsidRDefault="00610348" w:rsidP="00BE0650">
            <w:pPr>
              <w:pStyle w:val="ListParagraph"/>
              <w:numPr>
                <w:ilvl w:val="0"/>
                <w:numId w:val="15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</w:t>
            </w:r>
            <w:r w:rsidR="00093B72">
              <w:rPr>
                <w:rFonts w:ascii="Verdana" w:hAnsi="Verdana"/>
              </w:rPr>
              <w:t>eviewing</w:t>
            </w:r>
            <w:r w:rsidR="00641BC8">
              <w:rPr>
                <w:rFonts w:ascii="Verdana" w:hAnsi="Verdana"/>
              </w:rPr>
              <w:t xml:space="preserve"> and developing the processes by which we audit</w:t>
            </w:r>
            <w:r w:rsidR="00D2549A">
              <w:rPr>
                <w:rFonts w:ascii="Verdana" w:hAnsi="Verdana"/>
              </w:rPr>
              <w:t xml:space="preserve"> and review</w:t>
            </w:r>
            <w:r w:rsidR="00641BC8">
              <w:rPr>
                <w:rFonts w:ascii="Verdana" w:hAnsi="Verdana"/>
              </w:rPr>
              <w:t>;</w:t>
            </w:r>
          </w:p>
          <w:p w14:paraId="124DF5FB" w14:textId="33CE476D" w:rsidR="00093B72" w:rsidRDefault="00610348" w:rsidP="00BE0650">
            <w:pPr>
              <w:pStyle w:val="ListParagraph"/>
              <w:numPr>
                <w:ilvl w:val="0"/>
                <w:numId w:val="15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  <w:r w:rsidR="00641BC8">
              <w:rPr>
                <w:rFonts w:ascii="Verdana" w:hAnsi="Verdana"/>
              </w:rPr>
              <w:t xml:space="preserve">upporting </w:t>
            </w:r>
            <w:r w:rsidR="00093B72">
              <w:rPr>
                <w:rFonts w:ascii="Verdana" w:hAnsi="Verdana"/>
              </w:rPr>
              <w:t>managers and their teams to improve;</w:t>
            </w:r>
          </w:p>
          <w:p w14:paraId="793871E4" w14:textId="5036F794" w:rsidR="00C60F70" w:rsidRPr="00677854" w:rsidRDefault="008D1992" w:rsidP="00677854">
            <w:pPr>
              <w:pStyle w:val="ListParagraph"/>
              <w:numPr>
                <w:ilvl w:val="0"/>
                <w:numId w:val="15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supporting</w:t>
            </w:r>
            <w:r w:rsidR="001B1B3E">
              <w:rPr>
                <w:rFonts w:ascii="Verdana" w:hAnsi="Verdana"/>
              </w:rPr>
              <w:t xml:space="preserve"> </w:t>
            </w:r>
            <w:r w:rsidR="00FA13FC">
              <w:rPr>
                <w:rFonts w:ascii="Verdana" w:hAnsi="Verdana"/>
              </w:rPr>
              <w:t>managers and the organisation with CQC registrations;</w:t>
            </w:r>
          </w:p>
          <w:p w14:paraId="235FE91E" w14:textId="77777777" w:rsidR="00677854" w:rsidRDefault="0087513F" w:rsidP="00677854">
            <w:pPr>
              <w:pStyle w:val="ListParagraph"/>
              <w:numPr>
                <w:ilvl w:val="0"/>
                <w:numId w:val="15"/>
              </w:numPr>
              <w:rPr>
                <w:rFonts w:ascii="Verdana" w:hAnsi="Verdana"/>
              </w:rPr>
            </w:pPr>
            <w:r w:rsidRPr="00677854">
              <w:rPr>
                <w:rFonts w:ascii="Verdana" w:hAnsi="Verdana"/>
              </w:rPr>
              <w:t xml:space="preserve">investigating </w:t>
            </w:r>
            <w:r w:rsidR="007C4A9F" w:rsidRPr="00677854">
              <w:rPr>
                <w:rFonts w:ascii="Verdana" w:hAnsi="Verdana"/>
              </w:rPr>
              <w:t>concerns that arise</w:t>
            </w:r>
            <w:r w:rsidR="008C4453" w:rsidRPr="00677854">
              <w:rPr>
                <w:rFonts w:ascii="Verdana" w:hAnsi="Verdana"/>
              </w:rPr>
              <w:t>, often with a safeguarding element</w:t>
            </w:r>
            <w:r w:rsidR="00610348" w:rsidRPr="00677854">
              <w:rPr>
                <w:rFonts w:ascii="Verdana" w:hAnsi="Verdana"/>
              </w:rPr>
              <w:t>;</w:t>
            </w:r>
            <w:r w:rsidR="00C60F70" w:rsidRPr="00677854">
              <w:rPr>
                <w:rFonts w:ascii="Verdana" w:hAnsi="Verdana"/>
              </w:rPr>
              <w:t xml:space="preserve"> </w:t>
            </w:r>
          </w:p>
          <w:p w14:paraId="64AFF748" w14:textId="4BE1ADBE" w:rsidR="00C60F70" w:rsidRPr="00677854" w:rsidRDefault="00C60F70" w:rsidP="00677854">
            <w:pPr>
              <w:pStyle w:val="ListParagraph"/>
              <w:numPr>
                <w:ilvl w:val="0"/>
                <w:numId w:val="15"/>
              </w:numPr>
              <w:rPr>
                <w:rFonts w:ascii="Verdana" w:hAnsi="Verdana"/>
              </w:rPr>
            </w:pPr>
            <w:r w:rsidRPr="00677854">
              <w:rPr>
                <w:rFonts w:ascii="Verdana" w:hAnsi="Verdana"/>
              </w:rPr>
              <w:t>contr</w:t>
            </w:r>
            <w:r w:rsidR="00677854" w:rsidRPr="00677854">
              <w:rPr>
                <w:rFonts w:ascii="Verdana" w:hAnsi="Verdana"/>
              </w:rPr>
              <w:t>i</w:t>
            </w:r>
            <w:r w:rsidRPr="00677854">
              <w:rPr>
                <w:rFonts w:ascii="Verdana" w:hAnsi="Verdana"/>
              </w:rPr>
              <w:t>buting to policy development and review;</w:t>
            </w:r>
            <w:r w:rsidR="00677854">
              <w:rPr>
                <w:rFonts w:ascii="Verdana" w:hAnsi="Verdana"/>
              </w:rPr>
              <w:t xml:space="preserve"> and,</w:t>
            </w:r>
          </w:p>
          <w:p w14:paraId="735D2685" w14:textId="1595C9BC" w:rsidR="007F3374" w:rsidRDefault="00610348" w:rsidP="00093B72">
            <w:pPr>
              <w:pStyle w:val="ListParagraph"/>
              <w:numPr>
                <w:ilvl w:val="0"/>
                <w:numId w:val="15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contributing to training programme development</w:t>
            </w:r>
            <w:r w:rsidR="00093B72">
              <w:rPr>
                <w:rFonts w:ascii="Verdana" w:hAnsi="Verdana"/>
              </w:rPr>
              <w:t>.</w:t>
            </w:r>
          </w:p>
          <w:p w14:paraId="3F8B237C" w14:textId="77777777" w:rsidR="00093B72" w:rsidRPr="00610348" w:rsidRDefault="00093B72" w:rsidP="00610348">
            <w:pPr>
              <w:ind w:left="360"/>
              <w:rPr>
                <w:rFonts w:ascii="Verdana" w:hAnsi="Verdana"/>
              </w:rPr>
            </w:pPr>
          </w:p>
          <w:p w14:paraId="71201D10" w14:textId="73D291DE" w:rsidR="00CD37C6" w:rsidRDefault="00F62CAF" w:rsidP="00CD37C6">
            <w:pPr>
              <w:rPr>
                <w:rFonts w:ascii="Verdana" w:hAnsi="Verdana"/>
                <w:b/>
                <w:bCs/>
              </w:rPr>
            </w:pPr>
            <w:r w:rsidRPr="00F62CAF">
              <w:rPr>
                <w:rFonts w:ascii="Verdana" w:hAnsi="Verdana"/>
                <w:b/>
                <w:bCs/>
              </w:rPr>
              <w:t>Our Values</w:t>
            </w:r>
          </w:p>
          <w:p w14:paraId="5B3265B7" w14:textId="77777777" w:rsidR="00D275DE" w:rsidRDefault="00D275DE" w:rsidP="00CD37C6">
            <w:pPr>
              <w:rPr>
                <w:rFonts w:ascii="Verdana" w:hAnsi="Verdana"/>
                <w:b/>
                <w:bCs/>
              </w:rPr>
            </w:pPr>
          </w:p>
          <w:p w14:paraId="09BDF93F" w14:textId="594E941D" w:rsidR="00752B5E" w:rsidRDefault="00D275DE" w:rsidP="00CD37C6">
            <w:pPr>
              <w:rPr>
                <w:rFonts w:ascii="Verdana" w:hAnsi="Verdana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69505D0" wp14:editId="5056DD1B">
                  <wp:extent cx="5528137" cy="1896035"/>
                  <wp:effectExtent l="0" t="0" r="0" b="9525"/>
                  <wp:docPr id="15470226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022692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653" r="1388" b="7574"/>
                          <a:stretch/>
                        </pic:blipFill>
                        <pic:spPr bwMode="auto">
                          <a:xfrm>
                            <a:off x="0" y="0"/>
                            <a:ext cx="5565518" cy="19088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14754D1" w14:textId="3245061F" w:rsidR="00752B5E" w:rsidRDefault="00752B5E" w:rsidP="00CD37C6">
            <w:pPr>
              <w:rPr>
                <w:rFonts w:ascii="Verdana" w:hAnsi="Verdana"/>
                <w:b/>
                <w:bCs/>
              </w:rPr>
            </w:pPr>
          </w:p>
          <w:p w14:paraId="2F9E4C33" w14:textId="30FC91B2" w:rsidR="00CD37C6" w:rsidRDefault="00CD37C6" w:rsidP="00CD37C6">
            <w:pPr>
              <w:rPr>
                <w:rFonts w:ascii="Verdana" w:hAnsi="Verdana"/>
                <w:b/>
                <w:bCs/>
              </w:rPr>
            </w:pPr>
            <w:r w:rsidRPr="00CD37C6">
              <w:rPr>
                <w:rFonts w:ascii="Verdana" w:hAnsi="Verdana"/>
                <w:b/>
                <w:bCs/>
              </w:rPr>
              <w:t xml:space="preserve">What you bring </w:t>
            </w:r>
          </w:p>
          <w:p w14:paraId="3F404A4B" w14:textId="0654DA58" w:rsidR="003C662F" w:rsidRDefault="005D428C" w:rsidP="00CD37C6">
            <w:pPr>
              <w:rPr>
                <w:rFonts w:ascii="Verdana" w:hAnsi="Verdana"/>
              </w:rPr>
            </w:pPr>
            <w:r w:rsidRPr="005D428C">
              <w:rPr>
                <w:rFonts w:ascii="Verdana" w:hAnsi="Verdana"/>
              </w:rPr>
              <w:t xml:space="preserve">You will </w:t>
            </w:r>
            <w:r w:rsidR="00CF1AE6">
              <w:rPr>
                <w:rFonts w:ascii="Verdana" w:hAnsi="Verdana"/>
              </w:rPr>
              <w:t xml:space="preserve">bring to the role a </w:t>
            </w:r>
            <w:r w:rsidR="00BE0650">
              <w:rPr>
                <w:rFonts w:ascii="Verdana" w:hAnsi="Verdana"/>
              </w:rPr>
              <w:t>good</w:t>
            </w:r>
            <w:r w:rsidR="00CF1AE6">
              <w:rPr>
                <w:rFonts w:ascii="Verdana" w:hAnsi="Verdana"/>
              </w:rPr>
              <w:t xml:space="preserve"> understanding of what </w:t>
            </w:r>
            <w:r w:rsidR="00BE0650">
              <w:rPr>
                <w:rFonts w:ascii="Verdana" w:hAnsi="Verdana"/>
              </w:rPr>
              <w:t>excellent</w:t>
            </w:r>
            <w:r w:rsidR="00CF1AE6">
              <w:rPr>
                <w:rFonts w:ascii="Verdana" w:hAnsi="Verdana"/>
              </w:rPr>
              <w:t xml:space="preserve"> person</w:t>
            </w:r>
            <w:r w:rsidR="00BE0650">
              <w:rPr>
                <w:rFonts w:ascii="Verdana" w:hAnsi="Verdana"/>
              </w:rPr>
              <w:t>-</w:t>
            </w:r>
            <w:r w:rsidR="00CF1AE6">
              <w:rPr>
                <w:rFonts w:ascii="Verdana" w:hAnsi="Verdana"/>
              </w:rPr>
              <w:t>centred support looks like</w:t>
            </w:r>
            <w:r w:rsidR="003C662F">
              <w:rPr>
                <w:rFonts w:ascii="Verdana" w:hAnsi="Verdana"/>
              </w:rPr>
              <w:t xml:space="preserve"> and</w:t>
            </w:r>
            <w:r w:rsidR="00CF1AE6">
              <w:rPr>
                <w:rFonts w:ascii="Verdana" w:hAnsi="Verdana"/>
              </w:rPr>
              <w:t xml:space="preserve"> share our ambition </w:t>
            </w:r>
            <w:r w:rsidR="003C662F">
              <w:rPr>
                <w:rFonts w:ascii="Verdana" w:hAnsi="Verdana"/>
              </w:rPr>
              <w:t>to see it</w:t>
            </w:r>
            <w:r w:rsidR="00CF1AE6">
              <w:rPr>
                <w:rFonts w:ascii="Verdana" w:hAnsi="Verdana"/>
              </w:rPr>
              <w:t xml:space="preserve"> deliver</w:t>
            </w:r>
            <w:r w:rsidR="003C662F">
              <w:rPr>
                <w:rFonts w:ascii="Verdana" w:hAnsi="Verdana"/>
              </w:rPr>
              <w:t>ed to all the people we support</w:t>
            </w:r>
            <w:r w:rsidR="00CF1AE6">
              <w:rPr>
                <w:rFonts w:ascii="Verdana" w:hAnsi="Verdana"/>
              </w:rPr>
              <w:t xml:space="preserve">. </w:t>
            </w:r>
            <w:r w:rsidR="00CF6D24">
              <w:rPr>
                <w:rFonts w:ascii="Verdana" w:hAnsi="Verdana"/>
              </w:rPr>
              <w:t xml:space="preserve">Ideally, you will have developed this understanding by </w:t>
            </w:r>
            <w:r w:rsidR="00CF6D24">
              <w:rPr>
                <w:rFonts w:ascii="Verdana" w:hAnsi="Verdana"/>
              </w:rPr>
              <w:lastRenderedPageBreak/>
              <w:t>delivering high quality support yourself</w:t>
            </w:r>
            <w:r w:rsidR="00610348">
              <w:rPr>
                <w:rFonts w:ascii="Verdana" w:hAnsi="Verdana"/>
              </w:rPr>
              <w:t xml:space="preserve"> in the care sector</w:t>
            </w:r>
            <w:r w:rsidR="00D168D1">
              <w:rPr>
                <w:rFonts w:ascii="Verdana" w:hAnsi="Verdana"/>
              </w:rPr>
              <w:t>, preferably to people who have autism or a learning disability.</w:t>
            </w:r>
          </w:p>
          <w:p w14:paraId="07CF8E2B" w14:textId="408DBA46" w:rsidR="007F19F3" w:rsidRDefault="007F19F3" w:rsidP="00CD37C6">
            <w:pPr>
              <w:rPr>
                <w:rFonts w:ascii="Verdana" w:hAnsi="Verdana"/>
              </w:rPr>
            </w:pPr>
          </w:p>
          <w:p w14:paraId="4A28C70A" w14:textId="48C38381" w:rsidR="00BB40AA" w:rsidRDefault="007F19F3" w:rsidP="00CD37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You will have a good awareness of the legislation we and our regulators and </w:t>
            </w:r>
            <w:r w:rsidR="00CF6D24">
              <w:rPr>
                <w:rFonts w:ascii="Verdana" w:hAnsi="Verdana"/>
              </w:rPr>
              <w:t xml:space="preserve">commissioners </w:t>
            </w:r>
            <w:r>
              <w:rPr>
                <w:rFonts w:ascii="Verdana" w:hAnsi="Verdana"/>
              </w:rPr>
              <w:t>work to. Areas of particular relevance include</w:t>
            </w:r>
            <w:r w:rsidR="008B48E5">
              <w:rPr>
                <w:rFonts w:ascii="Verdana" w:hAnsi="Verdana"/>
              </w:rPr>
              <w:t>:</w:t>
            </w:r>
          </w:p>
          <w:p w14:paraId="3E056B6D" w14:textId="77777777" w:rsidR="00BB40AA" w:rsidRDefault="007F19F3" w:rsidP="00BB40AA">
            <w:pPr>
              <w:pStyle w:val="ListParagraph"/>
              <w:numPr>
                <w:ilvl w:val="0"/>
                <w:numId w:val="18"/>
              </w:numPr>
              <w:rPr>
                <w:rFonts w:ascii="Verdana" w:hAnsi="Verdana"/>
              </w:rPr>
            </w:pPr>
            <w:r w:rsidRPr="00BB40AA">
              <w:rPr>
                <w:rFonts w:ascii="Verdana" w:hAnsi="Verdana"/>
              </w:rPr>
              <w:t>The Care Act</w:t>
            </w:r>
          </w:p>
          <w:p w14:paraId="2E305BCA" w14:textId="77777777" w:rsidR="00BB40AA" w:rsidRDefault="007F19F3" w:rsidP="00BB40AA">
            <w:pPr>
              <w:pStyle w:val="ListParagraph"/>
              <w:numPr>
                <w:ilvl w:val="0"/>
                <w:numId w:val="18"/>
              </w:numPr>
              <w:rPr>
                <w:rFonts w:ascii="Verdana" w:hAnsi="Verdana"/>
              </w:rPr>
            </w:pPr>
            <w:r w:rsidRPr="00BB40AA">
              <w:rPr>
                <w:rFonts w:ascii="Verdana" w:hAnsi="Verdana"/>
              </w:rPr>
              <w:t>Health and Social Care Act</w:t>
            </w:r>
          </w:p>
          <w:p w14:paraId="3921B92D" w14:textId="5DC9D56D" w:rsidR="00BB40AA" w:rsidRDefault="007F19F3" w:rsidP="00BB40AA">
            <w:pPr>
              <w:pStyle w:val="ListParagraph"/>
              <w:numPr>
                <w:ilvl w:val="0"/>
                <w:numId w:val="18"/>
              </w:numPr>
              <w:rPr>
                <w:rFonts w:ascii="Verdana" w:hAnsi="Verdana"/>
              </w:rPr>
            </w:pPr>
            <w:r w:rsidRPr="00BB40AA">
              <w:rPr>
                <w:rFonts w:ascii="Verdana" w:hAnsi="Verdana"/>
              </w:rPr>
              <w:t xml:space="preserve">Mental Capacity Act </w:t>
            </w:r>
          </w:p>
          <w:p w14:paraId="182FE12E" w14:textId="103E17BF" w:rsidR="007F19F3" w:rsidRPr="00BB40AA" w:rsidRDefault="007F19F3" w:rsidP="00BB40AA">
            <w:pPr>
              <w:pStyle w:val="ListParagraph"/>
              <w:numPr>
                <w:ilvl w:val="0"/>
                <w:numId w:val="18"/>
              </w:numPr>
              <w:rPr>
                <w:rFonts w:ascii="Verdana" w:hAnsi="Verdana"/>
              </w:rPr>
            </w:pPr>
            <w:r w:rsidRPr="00BB40AA">
              <w:rPr>
                <w:rFonts w:ascii="Verdana" w:hAnsi="Verdana"/>
              </w:rPr>
              <w:t>relevant Health &amp; Safety regulations.</w:t>
            </w:r>
          </w:p>
          <w:p w14:paraId="427EE871" w14:textId="64DD3B65" w:rsidR="00610348" w:rsidRDefault="00610348" w:rsidP="00CD37C6">
            <w:pPr>
              <w:rPr>
                <w:rFonts w:ascii="Verdana" w:hAnsi="Verdana"/>
              </w:rPr>
            </w:pPr>
          </w:p>
          <w:p w14:paraId="3FAABA8E" w14:textId="11AC54E4" w:rsidR="003B5F71" w:rsidRPr="005D428C" w:rsidRDefault="00610348" w:rsidP="003B5F7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You will be familiar with the Care Quality</w:t>
            </w:r>
            <w:r w:rsidR="00D168D1">
              <w:rPr>
                <w:rFonts w:ascii="Verdana" w:hAnsi="Verdana"/>
              </w:rPr>
              <w:t xml:space="preserve"> Commission’s assessment framework and methods of working. </w:t>
            </w:r>
            <w:r w:rsidR="001B40EE">
              <w:rPr>
                <w:rFonts w:ascii="Verdana" w:hAnsi="Verdana"/>
              </w:rPr>
              <w:t xml:space="preserve">You will also be familiar with the CQC’s </w:t>
            </w:r>
            <w:r w:rsidR="005206B3">
              <w:rPr>
                <w:rFonts w:ascii="Verdana" w:hAnsi="Verdana"/>
              </w:rPr>
              <w:t xml:space="preserve">registration processes and </w:t>
            </w:r>
            <w:r w:rsidR="002C319B">
              <w:rPr>
                <w:rFonts w:ascii="Verdana" w:hAnsi="Verdana"/>
              </w:rPr>
              <w:t>regulated activities</w:t>
            </w:r>
            <w:r w:rsidR="00670624">
              <w:rPr>
                <w:rFonts w:ascii="Verdana" w:hAnsi="Verdana"/>
              </w:rPr>
              <w:t xml:space="preserve"> relevant to our work</w:t>
            </w:r>
            <w:r w:rsidR="002C319B">
              <w:rPr>
                <w:rFonts w:ascii="Verdana" w:hAnsi="Verdana"/>
              </w:rPr>
              <w:t>.</w:t>
            </w:r>
            <w:r w:rsidR="005206B3">
              <w:rPr>
                <w:rFonts w:ascii="Verdana" w:hAnsi="Verdana"/>
              </w:rPr>
              <w:t xml:space="preserve"> </w:t>
            </w:r>
            <w:r w:rsidR="003B5F71">
              <w:rPr>
                <w:rFonts w:ascii="Verdana" w:hAnsi="Verdana"/>
              </w:rPr>
              <w:t>You will be confident in offering sound advice to colleagues based on this awareness</w:t>
            </w:r>
            <w:r w:rsidR="00805DCF">
              <w:rPr>
                <w:rFonts w:ascii="Verdana" w:hAnsi="Verdana"/>
              </w:rPr>
              <w:t xml:space="preserve"> </w:t>
            </w:r>
            <w:r w:rsidR="00DD1008">
              <w:rPr>
                <w:rFonts w:ascii="Verdana" w:hAnsi="Verdana"/>
              </w:rPr>
              <w:t xml:space="preserve">but look </w:t>
            </w:r>
            <w:r w:rsidR="00093B72">
              <w:rPr>
                <w:rFonts w:ascii="Verdana" w:hAnsi="Verdana"/>
              </w:rPr>
              <w:t>always</w:t>
            </w:r>
            <w:r w:rsidR="00DD1008">
              <w:rPr>
                <w:rFonts w:ascii="Verdana" w:hAnsi="Verdana"/>
              </w:rPr>
              <w:t xml:space="preserve"> to</w:t>
            </w:r>
            <w:r w:rsidR="00805DCF">
              <w:rPr>
                <w:rFonts w:ascii="Verdana" w:hAnsi="Verdana"/>
              </w:rPr>
              <w:t xml:space="preserve"> empower </w:t>
            </w:r>
            <w:r w:rsidR="00860412">
              <w:rPr>
                <w:rFonts w:ascii="Verdana" w:hAnsi="Verdana"/>
              </w:rPr>
              <w:t>managers</w:t>
            </w:r>
            <w:r w:rsidR="00DD1008">
              <w:rPr>
                <w:rFonts w:ascii="Verdana" w:hAnsi="Verdana"/>
              </w:rPr>
              <w:t>.</w:t>
            </w:r>
            <w:r w:rsidR="0035073D">
              <w:rPr>
                <w:rFonts w:ascii="Verdana" w:hAnsi="Verdana"/>
              </w:rPr>
              <w:t xml:space="preserve"> </w:t>
            </w:r>
          </w:p>
          <w:p w14:paraId="36134C7B" w14:textId="77777777" w:rsidR="004B6414" w:rsidRDefault="004B6414" w:rsidP="00CD37C6">
            <w:pPr>
              <w:rPr>
                <w:rFonts w:ascii="Verdana" w:hAnsi="Verdana"/>
              </w:rPr>
            </w:pPr>
          </w:p>
          <w:p w14:paraId="36279DDD" w14:textId="06E4FCE9" w:rsidR="00FD5FDD" w:rsidRDefault="00DD1008" w:rsidP="00CD37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You</w:t>
            </w:r>
            <w:r w:rsidR="00CF1AE6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will</w:t>
            </w:r>
            <w:r w:rsidR="00CF1AE6">
              <w:rPr>
                <w:rFonts w:ascii="Verdana" w:hAnsi="Verdana"/>
              </w:rPr>
              <w:t xml:space="preserve"> </w:t>
            </w:r>
            <w:r w:rsidR="006C1DD6">
              <w:rPr>
                <w:rFonts w:ascii="Verdana" w:hAnsi="Verdana"/>
              </w:rPr>
              <w:t>be required to produce detailed thorough</w:t>
            </w:r>
            <w:r w:rsidR="00924CB4">
              <w:rPr>
                <w:rFonts w:ascii="Verdana" w:hAnsi="Verdana"/>
              </w:rPr>
              <w:t xml:space="preserve"> </w:t>
            </w:r>
            <w:r w:rsidR="0086770D">
              <w:rPr>
                <w:rFonts w:ascii="Verdana" w:hAnsi="Verdana"/>
              </w:rPr>
              <w:t>audit</w:t>
            </w:r>
            <w:r w:rsidR="00924CB4">
              <w:rPr>
                <w:rFonts w:ascii="Verdana" w:hAnsi="Verdana"/>
              </w:rPr>
              <w:t xml:space="preserve"> and investigation</w:t>
            </w:r>
            <w:r w:rsidR="006C1DD6">
              <w:rPr>
                <w:rFonts w:ascii="Verdana" w:hAnsi="Verdana"/>
              </w:rPr>
              <w:t xml:space="preserve"> reports</w:t>
            </w:r>
            <w:r w:rsidR="005D2B94">
              <w:rPr>
                <w:rFonts w:ascii="Verdana" w:hAnsi="Verdana"/>
              </w:rPr>
              <w:t xml:space="preserve"> and to review policies and procedures,</w:t>
            </w:r>
            <w:r w:rsidR="006C1DD6">
              <w:rPr>
                <w:rFonts w:ascii="Verdana" w:hAnsi="Verdana"/>
              </w:rPr>
              <w:t xml:space="preserve"> so must </w:t>
            </w:r>
            <w:r w:rsidR="003C662F">
              <w:rPr>
                <w:rFonts w:ascii="Verdana" w:hAnsi="Verdana"/>
              </w:rPr>
              <w:t xml:space="preserve">have </w:t>
            </w:r>
            <w:r w:rsidR="00104523">
              <w:rPr>
                <w:rFonts w:ascii="Verdana" w:hAnsi="Verdana"/>
              </w:rPr>
              <w:t>excellent</w:t>
            </w:r>
            <w:r w:rsidR="00CF1AE6">
              <w:rPr>
                <w:rFonts w:ascii="Verdana" w:hAnsi="Verdana"/>
              </w:rPr>
              <w:t xml:space="preserve"> </w:t>
            </w:r>
            <w:r w:rsidR="001830DD">
              <w:rPr>
                <w:rFonts w:ascii="Verdana" w:hAnsi="Verdana"/>
              </w:rPr>
              <w:t>writing</w:t>
            </w:r>
            <w:r w:rsidR="003C662F">
              <w:rPr>
                <w:rFonts w:ascii="Verdana" w:hAnsi="Verdana"/>
              </w:rPr>
              <w:t xml:space="preserve"> </w:t>
            </w:r>
            <w:r w:rsidR="003F2643">
              <w:rPr>
                <w:rFonts w:ascii="Verdana" w:hAnsi="Verdana"/>
              </w:rPr>
              <w:t>skills</w:t>
            </w:r>
            <w:r w:rsidR="00226CE1">
              <w:rPr>
                <w:rFonts w:ascii="Verdana" w:hAnsi="Verdana"/>
              </w:rPr>
              <w:t>.</w:t>
            </w:r>
            <w:r w:rsidR="003F2643">
              <w:rPr>
                <w:rFonts w:ascii="Verdana" w:hAnsi="Verdana"/>
              </w:rPr>
              <w:t xml:space="preserve"> </w:t>
            </w:r>
          </w:p>
          <w:p w14:paraId="4BB9BA6F" w14:textId="77777777" w:rsidR="008C2855" w:rsidRDefault="008C2855" w:rsidP="00CD37C6">
            <w:pPr>
              <w:rPr>
                <w:rFonts w:ascii="Verdana" w:hAnsi="Verdana"/>
              </w:rPr>
            </w:pPr>
          </w:p>
          <w:p w14:paraId="548FA1F1" w14:textId="6B22274B" w:rsidR="008C2855" w:rsidRDefault="008C2855" w:rsidP="00DA4E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You will have excellent </w:t>
            </w:r>
            <w:r w:rsidR="00DA4E0B">
              <w:rPr>
                <w:rFonts w:ascii="Verdana" w:hAnsi="Verdana"/>
              </w:rPr>
              <w:t xml:space="preserve">all-round </w:t>
            </w:r>
            <w:r>
              <w:rPr>
                <w:rFonts w:ascii="Verdana" w:hAnsi="Verdana"/>
              </w:rPr>
              <w:t>administrative skills</w:t>
            </w:r>
            <w:r w:rsidR="00A32414">
              <w:rPr>
                <w:rFonts w:ascii="Verdana" w:hAnsi="Verdana"/>
              </w:rPr>
              <w:t xml:space="preserve"> and work </w:t>
            </w:r>
            <w:r w:rsidR="001C1193">
              <w:rPr>
                <w:rFonts w:ascii="Verdana" w:hAnsi="Verdana"/>
              </w:rPr>
              <w:t>competently and confidently</w:t>
            </w:r>
            <w:r w:rsidR="00A32414">
              <w:rPr>
                <w:rFonts w:ascii="Verdana" w:hAnsi="Verdana"/>
              </w:rPr>
              <w:t xml:space="preserve"> with </w:t>
            </w:r>
            <w:r>
              <w:rPr>
                <w:rFonts w:ascii="Verdana" w:hAnsi="Verdana"/>
              </w:rPr>
              <w:t>Microsoft</w:t>
            </w:r>
            <w:r w:rsidR="00F60F90">
              <w:rPr>
                <w:rFonts w:ascii="Verdana" w:hAnsi="Verdana"/>
              </w:rPr>
              <w:t xml:space="preserve"> Office programmes, including</w:t>
            </w:r>
            <w:r>
              <w:rPr>
                <w:rFonts w:ascii="Verdana" w:hAnsi="Verdana"/>
              </w:rPr>
              <w:t xml:space="preserve"> Word</w:t>
            </w:r>
            <w:r w:rsidR="00F60F90">
              <w:rPr>
                <w:rFonts w:ascii="Verdana" w:hAnsi="Verdana"/>
              </w:rPr>
              <w:t xml:space="preserve">, </w:t>
            </w:r>
            <w:r>
              <w:rPr>
                <w:rFonts w:ascii="Verdana" w:hAnsi="Verdana"/>
              </w:rPr>
              <w:t>Excel</w:t>
            </w:r>
            <w:r w:rsidR="00F60F90">
              <w:rPr>
                <w:rFonts w:ascii="Verdana" w:hAnsi="Verdana"/>
              </w:rPr>
              <w:t xml:space="preserve"> and </w:t>
            </w:r>
            <w:proofErr w:type="spellStart"/>
            <w:r w:rsidR="00F60F90">
              <w:rPr>
                <w:rFonts w:ascii="Verdana" w:hAnsi="Verdana"/>
              </w:rPr>
              <w:t>Powerpoint</w:t>
            </w:r>
            <w:proofErr w:type="spellEnd"/>
            <w:r w:rsidR="00F60F90">
              <w:rPr>
                <w:rFonts w:ascii="Verdana" w:hAnsi="Verdana"/>
              </w:rPr>
              <w:t>.</w:t>
            </w:r>
          </w:p>
          <w:p w14:paraId="3452FD67" w14:textId="77777777" w:rsidR="00FD5FDD" w:rsidRDefault="00FD5FDD" w:rsidP="00CD37C6">
            <w:pPr>
              <w:rPr>
                <w:rFonts w:ascii="Verdana" w:hAnsi="Verdana"/>
              </w:rPr>
            </w:pPr>
          </w:p>
          <w:p w14:paraId="646E3573" w14:textId="1B4179AF" w:rsidR="005D428C" w:rsidRDefault="001F181E" w:rsidP="00CD37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You will have first-class</w:t>
            </w:r>
            <w:r w:rsidR="003B5F71">
              <w:rPr>
                <w:rFonts w:ascii="Verdana" w:hAnsi="Verdana"/>
              </w:rPr>
              <w:t xml:space="preserve"> interpersonal </w:t>
            </w:r>
            <w:r w:rsidR="003C662F">
              <w:rPr>
                <w:rFonts w:ascii="Verdana" w:hAnsi="Verdana"/>
              </w:rPr>
              <w:t>skills</w:t>
            </w:r>
            <w:r w:rsidR="00DB79B3">
              <w:rPr>
                <w:rFonts w:ascii="Verdana" w:hAnsi="Verdana"/>
              </w:rPr>
              <w:t xml:space="preserve"> for</w:t>
            </w:r>
            <w:r w:rsidR="003C662F">
              <w:rPr>
                <w:rFonts w:ascii="Verdana" w:hAnsi="Verdana"/>
              </w:rPr>
              <w:t xml:space="preserve"> engaging with colleagues from all areas</w:t>
            </w:r>
            <w:r w:rsidR="00185382">
              <w:rPr>
                <w:rFonts w:ascii="Verdana" w:hAnsi="Verdana"/>
              </w:rPr>
              <w:t xml:space="preserve"> </w:t>
            </w:r>
            <w:r w:rsidR="001C1193">
              <w:rPr>
                <w:rFonts w:ascii="Verdana" w:hAnsi="Verdana"/>
              </w:rPr>
              <w:t xml:space="preserve">of the organisation </w:t>
            </w:r>
            <w:r w:rsidR="00185382">
              <w:rPr>
                <w:rFonts w:ascii="Verdana" w:hAnsi="Verdana"/>
              </w:rPr>
              <w:t>and at all levels</w:t>
            </w:r>
            <w:r w:rsidR="003C662F">
              <w:rPr>
                <w:rFonts w:ascii="Verdana" w:hAnsi="Verdana"/>
              </w:rPr>
              <w:t>.</w:t>
            </w:r>
            <w:r w:rsidR="00CF1AE6">
              <w:rPr>
                <w:rFonts w:ascii="Verdana" w:hAnsi="Verdana"/>
              </w:rPr>
              <w:t xml:space="preserve"> </w:t>
            </w:r>
            <w:r w:rsidR="000F1176">
              <w:rPr>
                <w:rFonts w:ascii="Verdana" w:hAnsi="Verdana"/>
              </w:rPr>
              <w:t>Y</w:t>
            </w:r>
            <w:r w:rsidR="00093B72">
              <w:rPr>
                <w:rFonts w:ascii="Verdana" w:hAnsi="Verdana"/>
              </w:rPr>
              <w:t>ou will be as comfortable performing formal presentations as you are talking to colleagues one-to-one</w:t>
            </w:r>
            <w:r w:rsidR="00D168D1">
              <w:rPr>
                <w:rFonts w:ascii="Verdana" w:hAnsi="Verdana"/>
              </w:rPr>
              <w:t>, both virtually and in person</w:t>
            </w:r>
            <w:r w:rsidR="00093B72">
              <w:rPr>
                <w:rFonts w:ascii="Verdana" w:hAnsi="Verdana"/>
              </w:rPr>
              <w:t>.</w:t>
            </w:r>
          </w:p>
          <w:p w14:paraId="650EB333" w14:textId="3FDB08B4" w:rsidR="00805DCF" w:rsidRDefault="00805DCF" w:rsidP="00CD37C6">
            <w:pPr>
              <w:rPr>
                <w:rFonts w:ascii="Verdana" w:hAnsi="Verdana"/>
              </w:rPr>
            </w:pPr>
          </w:p>
          <w:p w14:paraId="06CADAD0" w14:textId="0D78C67A" w:rsidR="001F3F1B" w:rsidRDefault="001F3F1B" w:rsidP="001F3F1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You will have a can-do flexible approach and be able to manage a busy workload</w:t>
            </w:r>
            <w:r w:rsidR="006671ED">
              <w:rPr>
                <w:rFonts w:ascii="Verdana" w:hAnsi="Verdana"/>
              </w:rPr>
              <w:t xml:space="preserve"> under pressure of deadlines</w:t>
            </w:r>
            <w:r w:rsidR="008D2781">
              <w:rPr>
                <w:rFonts w:ascii="Verdana" w:hAnsi="Verdana"/>
              </w:rPr>
              <w:t>. You will have</w:t>
            </w:r>
            <w:r>
              <w:rPr>
                <w:rFonts w:ascii="Verdana" w:hAnsi="Verdana"/>
              </w:rPr>
              <w:t xml:space="preserve"> a good understanding of what to prioritise when.</w:t>
            </w:r>
          </w:p>
          <w:p w14:paraId="30F216BD" w14:textId="77777777" w:rsidR="001F3F1B" w:rsidRDefault="001F3F1B" w:rsidP="00CD37C6">
            <w:pPr>
              <w:rPr>
                <w:rFonts w:ascii="Verdana" w:hAnsi="Verdana"/>
              </w:rPr>
            </w:pPr>
          </w:p>
          <w:p w14:paraId="412B6C57" w14:textId="2991B3B1" w:rsidR="00CD37C6" w:rsidRPr="002D0BB5" w:rsidRDefault="00CD37C6" w:rsidP="008C2855">
            <w:pPr>
              <w:rPr>
                <w:rFonts w:ascii="Verdana" w:hAnsi="Verdana"/>
              </w:rPr>
            </w:pPr>
          </w:p>
        </w:tc>
      </w:tr>
      <w:tr w:rsidR="002814AB" w:rsidRPr="002D0BB5" w14:paraId="797D55DF" w14:textId="77777777" w:rsidTr="008129CE">
        <w:trPr>
          <w:trHeight w:val="710"/>
        </w:trPr>
        <w:tc>
          <w:tcPr>
            <w:tcW w:w="9049" w:type="dxa"/>
            <w:tcBorders>
              <w:top w:val="single" w:sz="18" w:space="0" w:color="23272A"/>
              <w:left w:val="single" w:sz="24" w:space="0" w:color="23272A"/>
              <w:bottom w:val="single" w:sz="18" w:space="0" w:color="23272A"/>
              <w:right w:val="single" w:sz="18" w:space="0" w:color="23272A"/>
            </w:tcBorders>
            <w:shd w:val="clear" w:color="auto" w:fill="F37245"/>
            <w:vAlign w:val="center"/>
          </w:tcPr>
          <w:p w14:paraId="1B752E49" w14:textId="512220B7" w:rsidR="002814AB" w:rsidRPr="002D0BB5" w:rsidRDefault="00294170" w:rsidP="00A71D83">
            <w:pPr>
              <w:rPr>
                <w:rFonts w:ascii="Verdana" w:hAnsi="Verdana" w:cs="Arial"/>
                <w:b/>
                <w:color w:val="FFFFFF" w:themeColor="background1"/>
              </w:rPr>
            </w:pPr>
            <w:r>
              <w:rPr>
                <w:rFonts w:ascii="Verdana" w:hAnsi="Verdana" w:cs="Arial"/>
                <w:b/>
                <w:color w:val="FFFFFF" w:themeColor="background1"/>
              </w:rPr>
              <w:lastRenderedPageBreak/>
              <w:t>Your responsibilities</w:t>
            </w:r>
          </w:p>
        </w:tc>
      </w:tr>
      <w:tr w:rsidR="00294170" w:rsidRPr="002D0BB5" w14:paraId="4D66ED4E" w14:textId="77777777" w:rsidTr="008129CE">
        <w:trPr>
          <w:trHeight w:val="1131"/>
        </w:trPr>
        <w:tc>
          <w:tcPr>
            <w:tcW w:w="9049" w:type="dxa"/>
            <w:tcBorders>
              <w:top w:val="single" w:sz="18" w:space="0" w:color="23272A"/>
              <w:left w:val="single" w:sz="24" w:space="0" w:color="23272A"/>
              <w:bottom w:val="single" w:sz="18" w:space="0" w:color="23272A"/>
              <w:right w:val="single" w:sz="18" w:space="0" w:color="23272A"/>
            </w:tcBorders>
            <w:shd w:val="clear" w:color="auto" w:fill="auto"/>
            <w:vAlign w:val="center"/>
          </w:tcPr>
          <w:p w14:paraId="2265C4A7" w14:textId="7B1BD9D9" w:rsidR="000F1176" w:rsidRDefault="00682122" w:rsidP="008471B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Using </w:t>
            </w:r>
            <w:proofErr w:type="spellStart"/>
            <w:r>
              <w:rPr>
                <w:rFonts w:ascii="Verdana" w:hAnsi="Verdana"/>
              </w:rPr>
              <w:t>SeeAbility’s</w:t>
            </w:r>
            <w:proofErr w:type="spellEnd"/>
            <w:r>
              <w:rPr>
                <w:rFonts w:ascii="Verdana" w:hAnsi="Verdana"/>
              </w:rPr>
              <w:t xml:space="preserve"> Quality Assurance Tool, you will </w:t>
            </w:r>
            <w:r w:rsidR="00BE0650">
              <w:rPr>
                <w:rFonts w:ascii="Verdana" w:hAnsi="Verdana"/>
              </w:rPr>
              <w:t>audit the support our teams provide to people in a variety of registered care and supported living settings.</w:t>
            </w:r>
            <w:r w:rsidR="000F1176">
              <w:rPr>
                <w:rFonts w:ascii="Verdana" w:hAnsi="Verdana"/>
              </w:rPr>
              <w:t xml:space="preserve"> You will promote managers’ use of this tool to self-assess and to action plan</w:t>
            </w:r>
            <w:r w:rsidR="00495A7C">
              <w:rPr>
                <w:rFonts w:ascii="Verdana" w:hAnsi="Verdana"/>
              </w:rPr>
              <w:t>.</w:t>
            </w:r>
            <w:r w:rsidR="000F1176">
              <w:rPr>
                <w:rFonts w:ascii="Verdana" w:hAnsi="Verdana"/>
              </w:rPr>
              <w:t xml:space="preserve"> And you will contribute to the </w:t>
            </w:r>
            <w:r w:rsidR="00A3182D">
              <w:rPr>
                <w:rFonts w:ascii="Verdana" w:hAnsi="Verdana"/>
              </w:rPr>
              <w:t xml:space="preserve">further </w:t>
            </w:r>
            <w:r w:rsidR="000F1176">
              <w:rPr>
                <w:rFonts w:ascii="Verdana" w:hAnsi="Verdana"/>
              </w:rPr>
              <w:t>development of this tool.</w:t>
            </w:r>
          </w:p>
          <w:p w14:paraId="31A811D6" w14:textId="77777777" w:rsidR="00682122" w:rsidRDefault="00682122" w:rsidP="008471B3">
            <w:pPr>
              <w:rPr>
                <w:rFonts w:ascii="Verdana" w:hAnsi="Verdana"/>
              </w:rPr>
            </w:pPr>
          </w:p>
          <w:p w14:paraId="5578932E" w14:textId="5AD41BAA" w:rsidR="00682122" w:rsidRPr="008471B3" w:rsidRDefault="00BE0650" w:rsidP="008471B3">
            <w:pPr>
              <w:rPr>
                <w:rFonts w:ascii="Verdana" w:hAnsi="Verdana" w:cs="Arial"/>
                <w:bCs/>
              </w:rPr>
            </w:pPr>
            <w:r>
              <w:rPr>
                <w:rFonts w:ascii="Verdana" w:hAnsi="Verdana"/>
              </w:rPr>
              <w:t xml:space="preserve">You will work to a </w:t>
            </w:r>
            <w:r w:rsidR="00682122">
              <w:rPr>
                <w:rFonts w:ascii="Verdana" w:hAnsi="Verdana"/>
              </w:rPr>
              <w:t xml:space="preserve">rolling </w:t>
            </w:r>
            <w:r>
              <w:rPr>
                <w:rFonts w:ascii="Verdana" w:hAnsi="Verdana"/>
              </w:rPr>
              <w:t xml:space="preserve">programme of annual </w:t>
            </w:r>
            <w:r w:rsidR="009D1840">
              <w:rPr>
                <w:rFonts w:ascii="Verdana" w:hAnsi="Verdana"/>
              </w:rPr>
              <w:t>audits</w:t>
            </w:r>
            <w:r w:rsidR="00FC4AFB">
              <w:rPr>
                <w:rFonts w:ascii="Verdana" w:hAnsi="Verdana"/>
              </w:rPr>
              <w:t xml:space="preserve"> and reviews</w:t>
            </w:r>
            <w:r>
              <w:rPr>
                <w:rFonts w:ascii="Verdana" w:hAnsi="Verdana"/>
              </w:rPr>
              <w:t xml:space="preserve">. This involves direct observation </w:t>
            </w:r>
            <w:r w:rsidR="00805DCF">
              <w:rPr>
                <w:rFonts w:ascii="Verdana" w:hAnsi="Verdana"/>
              </w:rPr>
              <w:t xml:space="preserve">in the home </w:t>
            </w:r>
            <w:r>
              <w:rPr>
                <w:rFonts w:ascii="Verdana" w:hAnsi="Verdana"/>
              </w:rPr>
              <w:t xml:space="preserve">as well as </w:t>
            </w:r>
            <w:r w:rsidR="00F91A2E">
              <w:rPr>
                <w:rFonts w:ascii="Verdana" w:hAnsi="Verdana"/>
              </w:rPr>
              <w:t xml:space="preserve">extensive </w:t>
            </w:r>
            <w:r>
              <w:rPr>
                <w:rFonts w:ascii="Verdana" w:hAnsi="Verdana"/>
              </w:rPr>
              <w:t>desktop w</w:t>
            </w:r>
            <w:r w:rsidR="00805DCF">
              <w:rPr>
                <w:rFonts w:ascii="Verdana" w:hAnsi="Verdana"/>
              </w:rPr>
              <w:t>ork</w:t>
            </w:r>
            <w:r w:rsidR="0035073D">
              <w:rPr>
                <w:rFonts w:ascii="Verdana" w:hAnsi="Verdana"/>
              </w:rPr>
              <w:t>.</w:t>
            </w:r>
            <w:r w:rsidR="005908A4">
              <w:rPr>
                <w:rFonts w:ascii="Verdana" w:hAnsi="Verdana"/>
              </w:rPr>
              <w:t xml:space="preserve"> </w:t>
            </w:r>
            <w:r w:rsidR="00682122">
              <w:rPr>
                <w:rFonts w:ascii="Verdana" w:hAnsi="Verdana" w:cs="Arial"/>
                <w:bCs/>
              </w:rPr>
              <w:t xml:space="preserve">Additionally, you </w:t>
            </w:r>
            <w:r w:rsidR="00382A21">
              <w:rPr>
                <w:rFonts w:ascii="Verdana" w:hAnsi="Verdana" w:cs="Arial"/>
                <w:bCs/>
              </w:rPr>
              <w:t>may</w:t>
            </w:r>
            <w:r w:rsidR="00682122">
              <w:rPr>
                <w:rFonts w:ascii="Verdana" w:hAnsi="Verdana" w:cs="Arial"/>
                <w:bCs/>
              </w:rPr>
              <w:t xml:space="preserve"> be called upon to </w:t>
            </w:r>
            <w:r w:rsidR="00805DCF">
              <w:rPr>
                <w:rFonts w:ascii="Verdana" w:hAnsi="Verdana" w:cs="Arial"/>
                <w:bCs/>
              </w:rPr>
              <w:t>review services as and when the need arises.</w:t>
            </w:r>
          </w:p>
          <w:p w14:paraId="639CE4CE" w14:textId="77777777" w:rsidR="00BE0650" w:rsidRDefault="00BE0650" w:rsidP="00BE0650">
            <w:pPr>
              <w:rPr>
                <w:rFonts w:ascii="Verdana" w:hAnsi="Verdana" w:cs="Arial"/>
                <w:bCs/>
              </w:rPr>
            </w:pPr>
          </w:p>
          <w:p w14:paraId="2BFE66B6" w14:textId="77777777" w:rsidR="008C58FF" w:rsidRDefault="009526D4" w:rsidP="009526D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You </w:t>
            </w:r>
            <w:r w:rsidR="00382E0B">
              <w:rPr>
                <w:rFonts w:ascii="Verdana" w:hAnsi="Verdana"/>
              </w:rPr>
              <w:t>may</w:t>
            </w:r>
            <w:r>
              <w:rPr>
                <w:rFonts w:ascii="Verdana" w:hAnsi="Verdana"/>
              </w:rPr>
              <w:t xml:space="preserve"> play a role in helping</w:t>
            </w:r>
            <w:r w:rsidR="009D1840">
              <w:rPr>
                <w:rFonts w:ascii="Verdana" w:hAnsi="Verdana"/>
              </w:rPr>
              <w:t xml:space="preserve"> improve performance where teams are found </w:t>
            </w:r>
            <w:r w:rsidR="008B6832">
              <w:rPr>
                <w:rFonts w:ascii="Verdana" w:hAnsi="Verdana"/>
              </w:rPr>
              <w:t xml:space="preserve">wanting. </w:t>
            </w:r>
            <w:r w:rsidR="000F1176">
              <w:rPr>
                <w:rFonts w:ascii="Verdana" w:hAnsi="Verdana"/>
              </w:rPr>
              <w:t xml:space="preserve">You will also lead on quality improvement-related workshops </w:t>
            </w:r>
            <w:r w:rsidR="005908A4">
              <w:rPr>
                <w:rFonts w:ascii="Verdana" w:hAnsi="Verdana"/>
              </w:rPr>
              <w:t xml:space="preserve">that we </w:t>
            </w:r>
            <w:r w:rsidR="00820D8D">
              <w:rPr>
                <w:rFonts w:ascii="Verdana" w:hAnsi="Verdana"/>
              </w:rPr>
              <w:t>roll out</w:t>
            </w:r>
            <w:r w:rsidR="005908A4">
              <w:rPr>
                <w:rFonts w:ascii="Verdana" w:hAnsi="Verdana"/>
              </w:rPr>
              <w:t xml:space="preserve"> to colleagues and contribute to the development of training packages</w:t>
            </w:r>
            <w:r w:rsidR="000F1176">
              <w:rPr>
                <w:rFonts w:ascii="Verdana" w:hAnsi="Verdana"/>
              </w:rPr>
              <w:t>.</w:t>
            </w:r>
            <w:r w:rsidR="00D168D1">
              <w:rPr>
                <w:rFonts w:ascii="Verdana" w:hAnsi="Verdana"/>
              </w:rPr>
              <w:t xml:space="preserve"> </w:t>
            </w:r>
          </w:p>
          <w:p w14:paraId="5F62F01A" w14:textId="77777777" w:rsidR="008C58FF" w:rsidRDefault="008C58FF" w:rsidP="009526D4">
            <w:pPr>
              <w:rPr>
                <w:rFonts w:ascii="Verdana" w:hAnsi="Verdana"/>
              </w:rPr>
            </w:pPr>
          </w:p>
          <w:p w14:paraId="4665ABAC" w14:textId="172FDA23" w:rsidR="009D1840" w:rsidRDefault="008C58FF" w:rsidP="009526D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You will need to develop a first-class awareness of our policies and procedures in order to support colleagues in their understanding of them.</w:t>
            </w:r>
            <w:r w:rsidR="00464C01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And y</w:t>
            </w:r>
            <w:r w:rsidR="00D168D1">
              <w:rPr>
                <w:rFonts w:ascii="Verdana" w:hAnsi="Verdana"/>
              </w:rPr>
              <w:t xml:space="preserve">ou will contribute to policy and procedure </w:t>
            </w:r>
            <w:r>
              <w:rPr>
                <w:rFonts w:ascii="Verdana" w:hAnsi="Verdana"/>
              </w:rPr>
              <w:t xml:space="preserve">review and </w:t>
            </w:r>
            <w:r w:rsidR="00D168D1">
              <w:rPr>
                <w:rFonts w:ascii="Verdana" w:hAnsi="Verdana"/>
              </w:rPr>
              <w:t>development.</w:t>
            </w:r>
          </w:p>
          <w:p w14:paraId="4BE91C5D" w14:textId="77777777" w:rsidR="00464C01" w:rsidRDefault="00464C01" w:rsidP="009526D4">
            <w:pPr>
              <w:rPr>
                <w:rFonts w:ascii="Verdana" w:hAnsi="Verdana"/>
              </w:rPr>
            </w:pPr>
          </w:p>
          <w:p w14:paraId="08376C78" w14:textId="77777777" w:rsidR="00464C01" w:rsidRDefault="00464C01" w:rsidP="009526D4">
            <w:pPr>
              <w:rPr>
                <w:rFonts w:ascii="Verdana" w:hAnsi="Verdana"/>
              </w:rPr>
            </w:pPr>
          </w:p>
          <w:p w14:paraId="67B7936D" w14:textId="4D9A03C8" w:rsidR="00857DE2" w:rsidRDefault="00480CA3" w:rsidP="009526D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You will be called on </w:t>
            </w:r>
            <w:r w:rsidR="00F74FA7">
              <w:rPr>
                <w:rFonts w:ascii="Verdana" w:hAnsi="Verdana"/>
              </w:rPr>
              <w:t>to perform investigations.</w:t>
            </w:r>
            <w:r w:rsidR="00AA6DB9">
              <w:rPr>
                <w:rFonts w:ascii="Verdana" w:hAnsi="Verdana"/>
              </w:rPr>
              <w:t xml:space="preserve"> These may be investigations into </w:t>
            </w:r>
            <w:r w:rsidR="00892516">
              <w:rPr>
                <w:rFonts w:ascii="Verdana" w:hAnsi="Verdana"/>
              </w:rPr>
              <w:t xml:space="preserve">individuals’ conduct, particularly when related to safeguarding </w:t>
            </w:r>
            <w:r w:rsidR="003A69B3">
              <w:rPr>
                <w:rFonts w:ascii="Verdana" w:hAnsi="Verdana"/>
              </w:rPr>
              <w:t>concerns</w:t>
            </w:r>
            <w:r w:rsidR="004A6B8D">
              <w:rPr>
                <w:rFonts w:ascii="Verdana" w:hAnsi="Verdana"/>
              </w:rPr>
              <w:t>,</w:t>
            </w:r>
            <w:r w:rsidR="003A69B3">
              <w:rPr>
                <w:rFonts w:ascii="Verdana" w:hAnsi="Verdana"/>
              </w:rPr>
              <w:t xml:space="preserve"> or they maybe </w:t>
            </w:r>
            <w:r w:rsidR="004A6B8D">
              <w:rPr>
                <w:rFonts w:ascii="Verdana" w:hAnsi="Verdana"/>
              </w:rPr>
              <w:t>into team cultures.</w:t>
            </w:r>
          </w:p>
          <w:p w14:paraId="1F18D7A3" w14:textId="34B0390E" w:rsidR="009D1840" w:rsidRDefault="009D1840" w:rsidP="009526D4">
            <w:pPr>
              <w:rPr>
                <w:rFonts w:ascii="Verdana" w:hAnsi="Verdana"/>
              </w:rPr>
            </w:pPr>
          </w:p>
          <w:p w14:paraId="4058564A" w14:textId="0BCCE07A" w:rsidR="007935CA" w:rsidRDefault="007935CA" w:rsidP="009526D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You will assist in our management of CQC registrations. </w:t>
            </w:r>
          </w:p>
          <w:p w14:paraId="3243E5CB" w14:textId="77777777" w:rsidR="007935CA" w:rsidRDefault="007935CA" w:rsidP="009526D4">
            <w:pPr>
              <w:rPr>
                <w:rFonts w:ascii="Verdana" w:hAnsi="Verdana"/>
              </w:rPr>
            </w:pPr>
          </w:p>
          <w:p w14:paraId="67899903" w14:textId="51D296D5" w:rsidR="00F05E9A" w:rsidRDefault="00F05E9A" w:rsidP="009526D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You are expected to develop your own skills and knowledge by training and networking.</w:t>
            </w:r>
          </w:p>
          <w:p w14:paraId="01E1C59E" w14:textId="40475791" w:rsidR="00294170" w:rsidRPr="00BE0650" w:rsidRDefault="00294170" w:rsidP="00D15AAC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</w:tc>
      </w:tr>
    </w:tbl>
    <w:p w14:paraId="40D4B404" w14:textId="77777777" w:rsidR="00B8512C" w:rsidRPr="002D0BB5" w:rsidRDefault="00B8512C" w:rsidP="00B20AFD">
      <w:pPr>
        <w:rPr>
          <w:rFonts w:ascii="Verdana" w:hAnsi="Verdana"/>
        </w:rPr>
      </w:pPr>
    </w:p>
    <w:sectPr w:rsidR="00B8512C" w:rsidRPr="002D0BB5" w:rsidSect="00AC1D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440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C7CCF" w14:textId="77777777" w:rsidR="00913581" w:rsidRDefault="00913581" w:rsidP="00B8512C">
      <w:pPr>
        <w:spacing w:after="0" w:line="240" w:lineRule="auto"/>
      </w:pPr>
      <w:r>
        <w:separator/>
      </w:r>
    </w:p>
  </w:endnote>
  <w:endnote w:type="continuationSeparator" w:id="0">
    <w:p w14:paraId="3F63FD2B" w14:textId="77777777" w:rsidR="00913581" w:rsidRDefault="00913581" w:rsidP="00B85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CEA9B" w14:textId="77777777" w:rsidR="00C87892" w:rsidRDefault="00C878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84C7D" w14:textId="77777777" w:rsidR="00C87892" w:rsidRDefault="00C878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CA4BE" w14:textId="77777777" w:rsidR="00C87892" w:rsidRDefault="00C878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1F2FE" w14:textId="77777777" w:rsidR="00913581" w:rsidRDefault="00913581" w:rsidP="00B8512C">
      <w:pPr>
        <w:spacing w:after="0" w:line="240" w:lineRule="auto"/>
      </w:pPr>
      <w:r>
        <w:separator/>
      </w:r>
    </w:p>
  </w:footnote>
  <w:footnote w:type="continuationSeparator" w:id="0">
    <w:p w14:paraId="3BAC3573" w14:textId="77777777" w:rsidR="00913581" w:rsidRDefault="00913581" w:rsidP="00B85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A3045" w14:textId="77777777" w:rsidR="00C87892" w:rsidRDefault="00C878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4D818" w14:textId="77777777" w:rsidR="00C87892" w:rsidRDefault="00C878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24EF0" w14:textId="2432E682" w:rsidR="002731A2" w:rsidRDefault="00C87892">
    <w:pPr>
      <w:pStyle w:val="Header"/>
    </w:pPr>
    <w:r>
      <w:rPr>
        <w:noProof/>
      </w:rPr>
      <w:drawing>
        <wp:inline distT="0" distB="0" distL="0" distR="0" wp14:anchorId="1DBD34C1" wp14:editId="51280CF6">
          <wp:extent cx="2447925" cy="71373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2641" cy="7180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0FA77D" w14:textId="2523BA27" w:rsidR="002731A2" w:rsidRDefault="002731A2">
    <w:pPr>
      <w:pStyle w:val="Header"/>
    </w:pPr>
  </w:p>
  <w:p w14:paraId="6F993468" w14:textId="77777777" w:rsidR="002731A2" w:rsidRDefault="002731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7CA3"/>
    <w:multiLevelType w:val="hybridMultilevel"/>
    <w:tmpl w:val="9F96D5B8"/>
    <w:lvl w:ilvl="0" w:tplc="CFA2F5BE">
      <w:numFmt w:val="bullet"/>
      <w:lvlText w:val="•"/>
      <w:lvlJc w:val="left"/>
      <w:pPr>
        <w:ind w:left="360" w:hanging="360"/>
      </w:pPr>
      <w:rPr>
        <w:rFonts w:ascii="Verdana" w:eastAsiaTheme="minorHAnsi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828D9"/>
    <w:multiLevelType w:val="hybridMultilevel"/>
    <w:tmpl w:val="8E004326"/>
    <w:lvl w:ilvl="0" w:tplc="CFA2F5BE">
      <w:numFmt w:val="bullet"/>
      <w:lvlText w:val="•"/>
      <w:lvlJc w:val="left"/>
      <w:pPr>
        <w:ind w:left="360" w:hanging="360"/>
      </w:pPr>
      <w:rPr>
        <w:rFonts w:ascii="Verdana" w:eastAsiaTheme="minorHAnsi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645F7F"/>
    <w:multiLevelType w:val="hybridMultilevel"/>
    <w:tmpl w:val="8438C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07200"/>
    <w:multiLevelType w:val="hybridMultilevel"/>
    <w:tmpl w:val="972CE144"/>
    <w:lvl w:ilvl="0" w:tplc="CFA2F5BE">
      <w:numFmt w:val="bullet"/>
      <w:lvlText w:val="•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86711"/>
    <w:multiLevelType w:val="hybridMultilevel"/>
    <w:tmpl w:val="90B86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B212E"/>
    <w:multiLevelType w:val="hybridMultilevel"/>
    <w:tmpl w:val="BF803C0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478B1"/>
    <w:multiLevelType w:val="hybridMultilevel"/>
    <w:tmpl w:val="BC3A8FFA"/>
    <w:lvl w:ilvl="0" w:tplc="CFA2F5BE">
      <w:numFmt w:val="bullet"/>
      <w:lvlText w:val="•"/>
      <w:lvlJc w:val="left"/>
      <w:pPr>
        <w:ind w:left="360" w:hanging="360"/>
      </w:pPr>
      <w:rPr>
        <w:rFonts w:ascii="Verdana" w:eastAsiaTheme="minorHAnsi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15152F"/>
    <w:multiLevelType w:val="hybridMultilevel"/>
    <w:tmpl w:val="BAE8D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01C4F"/>
    <w:multiLevelType w:val="hybridMultilevel"/>
    <w:tmpl w:val="61EE7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C4589"/>
    <w:multiLevelType w:val="hybridMultilevel"/>
    <w:tmpl w:val="89B8E8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1A739C"/>
    <w:multiLevelType w:val="hybridMultilevel"/>
    <w:tmpl w:val="10562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85EB1"/>
    <w:multiLevelType w:val="hybridMultilevel"/>
    <w:tmpl w:val="DDBC0024"/>
    <w:lvl w:ilvl="0" w:tplc="CFA2F5BE">
      <w:numFmt w:val="bullet"/>
      <w:lvlText w:val="•"/>
      <w:lvlJc w:val="left"/>
      <w:pPr>
        <w:ind w:left="360" w:hanging="360"/>
      </w:pPr>
      <w:rPr>
        <w:rFonts w:ascii="Verdana" w:eastAsiaTheme="minorHAnsi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D94232"/>
    <w:multiLevelType w:val="hybridMultilevel"/>
    <w:tmpl w:val="906267A2"/>
    <w:lvl w:ilvl="0" w:tplc="CFA2F5BE">
      <w:numFmt w:val="bullet"/>
      <w:lvlText w:val="•"/>
      <w:lvlJc w:val="left"/>
      <w:pPr>
        <w:ind w:left="360" w:hanging="360"/>
      </w:pPr>
      <w:rPr>
        <w:rFonts w:ascii="Verdana" w:eastAsiaTheme="minorHAnsi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E87530"/>
    <w:multiLevelType w:val="hybridMultilevel"/>
    <w:tmpl w:val="F4EC9AF4"/>
    <w:lvl w:ilvl="0" w:tplc="CFA2F5BE">
      <w:numFmt w:val="bullet"/>
      <w:lvlText w:val="•"/>
      <w:lvlJc w:val="left"/>
      <w:pPr>
        <w:ind w:left="360" w:hanging="360"/>
      </w:pPr>
      <w:rPr>
        <w:rFonts w:ascii="Verdana" w:eastAsiaTheme="minorHAnsi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8708A5"/>
    <w:multiLevelType w:val="hybridMultilevel"/>
    <w:tmpl w:val="E0DCEC5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9F23A7"/>
    <w:multiLevelType w:val="hybridMultilevel"/>
    <w:tmpl w:val="E20CA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E80EE6"/>
    <w:multiLevelType w:val="hybridMultilevel"/>
    <w:tmpl w:val="6E0EAA0A"/>
    <w:lvl w:ilvl="0" w:tplc="CFA2F5BE">
      <w:numFmt w:val="bullet"/>
      <w:lvlText w:val="•"/>
      <w:lvlJc w:val="left"/>
      <w:pPr>
        <w:ind w:left="360" w:hanging="360"/>
      </w:pPr>
      <w:rPr>
        <w:rFonts w:ascii="Verdana" w:eastAsiaTheme="minorHAnsi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71220A"/>
    <w:multiLevelType w:val="hybridMultilevel"/>
    <w:tmpl w:val="3EF24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220807">
    <w:abstractNumId w:val="9"/>
  </w:num>
  <w:num w:numId="2" w16cid:durableId="963342770">
    <w:abstractNumId w:val="1"/>
  </w:num>
  <w:num w:numId="3" w16cid:durableId="1282415139">
    <w:abstractNumId w:val="11"/>
  </w:num>
  <w:num w:numId="4" w16cid:durableId="1494029034">
    <w:abstractNumId w:val="12"/>
  </w:num>
  <w:num w:numId="5" w16cid:durableId="1776633651">
    <w:abstractNumId w:val="16"/>
  </w:num>
  <w:num w:numId="6" w16cid:durableId="890920088">
    <w:abstractNumId w:val="3"/>
  </w:num>
  <w:num w:numId="7" w16cid:durableId="1803763163">
    <w:abstractNumId w:val="6"/>
  </w:num>
  <w:num w:numId="8" w16cid:durableId="1825077675">
    <w:abstractNumId w:val="13"/>
  </w:num>
  <w:num w:numId="9" w16cid:durableId="192616275">
    <w:abstractNumId w:val="0"/>
  </w:num>
  <w:num w:numId="10" w16cid:durableId="1156383492">
    <w:abstractNumId w:val="14"/>
  </w:num>
  <w:num w:numId="11" w16cid:durableId="636299855">
    <w:abstractNumId w:val="5"/>
  </w:num>
  <w:num w:numId="12" w16cid:durableId="166868285">
    <w:abstractNumId w:val="4"/>
  </w:num>
  <w:num w:numId="13" w16cid:durableId="1230312959">
    <w:abstractNumId w:val="17"/>
  </w:num>
  <w:num w:numId="14" w16cid:durableId="132410056">
    <w:abstractNumId w:val="7"/>
  </w:num>
  <w:num w:numId="15" w16cid:durableId="1293438991">
    <w:abstractNumId w:val="2"/>
  </w:num>
  <w:num w:numId="16" w16cid:durableId="1532258926">
    <w:abstractNumId w:val="8"/>
  </w:num>
  <w:num w:numId="17" w16cid:durableId="1370643915">
    <w:abstractNumId w:val="15"/>
  </w:num>
  <w:num w:numId="18" w16cid:durableId="1960138112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2C"/>
    <w:rsid w:val="00000439"/>
    <w:rsid w:val="00002364"/>
    <w:rsid w:val="00014384"/>
    <w:rsid w:val="0001556A"/>
    <w:rsid w:val="0004466A"/>
    <w:rsid w:val="00093B72"/>
    <w:rsid w:val="000A70BD"/>
    <w:rsid w:val="000C0B2B"/>
    <w:rsid w:val="000C51F0"/>
    <w:rsid w:val="000D611D"/>
    <w:rsid w:val="000E36C0"/>
    <w:rsid w:val="000E6739"/>
    <w:rsid w:val="000F1176"/>
    <w:rsid w:val="00100060"/>
    <w:rsid w:val="00101AE2"/>
    <w:rsid w:val="00104523"/>
    <w:rsid w:val="0011705E"/>
    <w:rsid w:val="001325BC"/>
    <w:rsid w:val="00140E6D"/>
    <w:rsid w:val="001520EE"/>
    <w:rsid w:val="00166764"/>
    <w:rsid w:val="00172691"/>
    <w:rsid w:val="00174878"/>
    <w:rsid w:val="001830DD"/>
    <w:rsid w:val="00183919"/>
    <w:rsid w:val="00185382"/>
    <w:rsid w:val="0018591B"/>
    <w:rsid w:val="00192F8C"/>
    <w:rsid w:val="001B1B3E"/>
    <w:rsid w:val="001B40EE"/>
    <w:rsid w:val="001B51F0"/>
    <w:rsid w:val="001C1193"/>
    <w:rsid w:val="001C7BDD"/>
    <w:rsid w:val="001E1809"/>
    <w:rsid w:val="001F181E"/>
    <w:rsid w:val="001F3F1B"/>
    <w:rsid w:val="00211D73"/>
    <w:rsid w:val="00213CC7"/>
    <w:rsid w:val="00226CE1"/>
    <w:rsid w:val="002627F7"/>
    <w:rsid w:val="002731A2"/>
    <w:rsid w:val="002814AB"/>
    <w:rsid w:val="00293277"/>
    <w:rsid w:val="00294170"/>
    <w:rsid w:val="002A548B"/>
    <w:rsid w:val="002A6F14"/>
    <w:rsid w:val="002C319B"/>
    <w:rsid w:val="002C3DC4"/>
    <w:rsid w:val="002D0B6A"/>
    <w:rsid w:val="002D0BB5"/>
    <w:rsid w:val="002E064B"/>
    <w:rsid w:val="002E6063"/>
    <w:rsid w:val="002F1C94"/>
    <w:rsid w:val="002F7236"/>
    <w:rsid w:val="00320795"/>
    <w:rsid w:val="00331F8E"/>
    <w:rsid w:val="003346D7"/>
    <w:rsid w:val="0035073D"/>
    <w:rsid w:val="00351FE2"/>
    <w:rsid w:val="00356336"/>
    <w:rsid w:val="00367043"/>
    <w:rsid w:val="00382A21"/>
    <w:rsid w:val="00382E0B"/>
    <w:rsid w:val="0038695B"/>
    <w:rsid w:val="003950F1"/>
    <w:rsid w:val="00397096"/>
    <w:rsid w:val="003A69B3"/>
    <w:rsid w:val="003B5F71"/>
    <w:rsid w:val="003C3F77"/>
    <w:rsid w:val="003C5C75"/>
    <w:rsid w:val="003C662F"/>
    <w:rsid w:val="003D104A"/>
    <w:rsid w:val="003D12D5"/>
    <w:rsid w:val="003D3117"/>
    <w:rsid w:val="003F2643"/>
    <w:rsid w:val="003F55B9"/>
    <w:rsid w:val="00401E80"/>
    <w:rsid w:val="0040556D"/>
    <w:rsid w:val="00420542"/>
    <w:rsid w:val="004209F3"/>
    <w:rsid w:val="00431851"/>
    <w:rsid w:val="00441556"/>
    <w:rsid w:val="0045466F"/>
    <w:rsid w:val="00464C01"/>
    <w:rsid w:val="00480CA3"/>
    <w:rsid w:val="004922E9"/>
    <w:rsid w:val="00493FD3"/>
    <w:rsid w:val="00495A7C"/>
    <w:rsid w:val="00496312"/>
    <w:rsid w:val="004A04B2"/>
    <w:rsid w:val="004A3978"/>
    <w:rsid w:val="004A6B8D"/>
    <w:rsid w:val="004B6414"/>
    <w:rsid w:val="004D04CC"/>
    <w:rsid w:val="004D7DB5"/>
    <w:rsid w:val="005046B7"/>
    <w:rsid w:val="00504E07"/>
    <w:rsid w:val="00504E3D"/>
    <w:rsid w:val="005206B3"/>
    <w:rsid w:val="00523DBF"/>
    <w:rsid w:val="005314C3"/>
    <w:rsid w:val="00535393"/>
    <w:rsid w:val="00545F2F"/>
    <w:rsid w:val="00556674"/>
    <w:rsid w:val="005614AB"/>
    <w:rsid w:val="00563D56"/>
    <w:rsid w:val="00565023"/>
    <w:rsid w:val="0057090B"/>
    <w:rsid w:val="00570B65"/>
    <w:rsid w:val="00584841"/>
    <w:rsid w:val="005908A4"/>
    <w:rsid w:val="005B0705"/>
    <w:rsid w:val="005B18B0"/>
    <w:rsid w:val="005C0377"/>
    <w:rsid w:val="005C7414"/>
    <w:rsid w:val="005D2B94"/>
    <w:rsid w:val="005D428C"/>
    <w:rsid w:val="00610348"/>
    <w:rsid w:val="00610AF8"/>
    <w:rsid w:val="006113FE"/>
    <w:rsid w:val="006143F8"/>
    <w:rsid w:val="00617039"/>
    <w:rsid w:val="0062746F"/>
    <w:rsid w:val="006319EA"/>
    <w:rsid w:val="00636F78"/>
    <w:rsid w:val="00641BC8"/>
    <w:rsid w:val="00662E6B"/>
    <w:rsid w:val="006671ED"/>
    <w:rsid w:val="00670624"/>
    <w:rsid w:val="00675C43"/>
    <w:rsid w:val="00677854"/>
    <w:rsid w:val="00682122"/>
    <w:rsid w:val="00697510"/>
    <w:rsid w:val="00697E7E"/>
    <w:rsid w:val="006B241B"/>
    <w:rsid w:val="006C1DD6"/>
    <w:rsid w:val="006C70B2"/>
    <w:rsid w:val="006E539A"/>
    <w:rsid w:val="006E703C"/>
    <w:rsid w:val="006F0D5A"/>
    <w:rsid w:val="006F1468"/>
    <w:rsid w:val="007104A3"/>
    <w:rsid w:val="007258E1"/>
    <w:rsid w:val="007337D2"/>
    <w:rsid w:val="00745E5E"/>
    <w:rsid w:val="00747414"/>
    <w:rsid w:val="00747B63"/>
    <w:rsid w:val="00752B5E"/>
    <w:rsid w:val="007604F4"/>
    <w:rsid w:val="00761A6D"/>
    <w:rsid w:val="007665CE"/>
    <w:rsid w:val="00766D87"/>
    <w:rsid w:val="00767686"/>
    <w:rsid w:val="00767C41"/>
    <w:rsid w:val="00780F8E"/>
    <w:rsid w:val="00791586"/>
    <w:rsid w:val="007935CA"/>
    <w:rsid w:val="007942B5"/>
    <w:rsid w:val="007B0E62"/>
    <w:rsid w:val="007B25A5"/>
    <w:rsid w:val="007C4A9F"/>
    <w:rsid w:val="007C7BDE"/>
    <w:rsid w:val="007F0CE0"/>
    <w:rsid w:val="007F19F3"/>
    <w:rsid w:val="007F3374"/>
    <w:rsid w:val="00805DCF"/>
    <w:rsid w:val="008129CE"/>
    <w:rsid w:val="00820D8D"/>
    <w:rsid w:val="0082354A"/>
    <w:rsid w:val="00823A08"/>
    <w:rsid w:val="008471B3"/>
    <w:rsid w:val="00857DE2"/>
    <w:rsid w:val="00860412"/>
    <w:rsid w:val="0086770D"/>
    <w:rsid w:val="00872DB3"/>
    <w:rsid w:val="0087513F"/>
    <w:rsid w:val="00892516"/>
    <w:rsid w:val="008A027A"/>
    <w:rsid w:val="008A2336"/>
    <w:rsid w:val="008A2A26"/>
    <w:rsid w:val="008B2C12"/>
    <w:rsid w:val="008B48E5"/>
    <w:rsid w:val="008B6832"/>
    <w:rsid w:val="008B6BFB"/>
    <w:rsid w:val="008C2855"/>
    <w:rsid w:val="008C32DE"/>
    <w:rsid w:val="008C3663"/>
    <w:rsid w:val="008C368F"/>
    <w:rsid w:val="008C4453"/>
    <w:rsid w:val="008C58FF"/>
    <w:rsid w:val="008C67AD"/>
    <w:rsid w:val="008D1992"/>
    <w:rsid w:val="008D205A"/>
    <w:rsid w:val="008D2781"/>
    <w:rsid w:val="008D2B1B"/>
    <w:rsid w:val="008D3D54"/>
    <w:rsid w:val="008E38C5"/>
    <w:rsid w:val="008F5093"/>
    <w:rsid w:val="008F5D33"/>
    <w:rsid w:val="00913581"/>
    <w:rsid w:val="00915046"/>
    <w:rsid w:val="00924818"/>
    <w:rsid w:val="00924CB4"/>
    <w:rsid w:val="00930759"/>
    <w:rsid w:val="009431CF"/>
    <w:rsid w:val="0094322D"/>
    <w:rsid w:val="0094324D"/>
    <w:rsid w:val="009526D4"/>
    <w:rsid w:val="00966188"/>
    <w:rsid w:val="00970991"/>
    <w:rsid w:val="00980C45"/>
    <w:rsid w:val="009B2F0B"/>
    <w:rsid w:val="009B5A60"/>
    <w:rsid w:val="009B634C"/>
    <w:rsid w:val="009C41E1"/>
    <w:rsid w:val="009C48C1"/>
    <w:rsid w:val="009D1840"/>
    <w:rsid w:val="009E42C6"/>
    <w:rsid w:val="00A3182D"/>
    <w:rsid w:val="00A32414"/>
    <w:rsid w:val="00A325C8"/>
    <w:rsid w:val="00A4126A"/>
    <w:rsid w:val="00A547E9"/>
    <w:rsid w:val="00A55FBF"/>
    <w:rsid w:val="00A57786"/>
    <w:rsid w:val="00A71D83"/>
    <w:rsid w:val="00A82D73"/>
    <w:rsid w:val="00A904C6"/>
    <w:rsid w:val="00AA4A64"/>
    <w:rsid w:val="00AA6039"/>
    <w:rsid w:val="00AA6DB9"/>
    <w:rsid w:val="00AB2EBF"/>
    <w:rsid w:val="00AB4267"/>
    <w:rsid w:val="00AB5937"/>
    <w:rsid w:val="00AC0D2D"/>
    <w:rsid w:val="00AC1D00"/>
    <w:rsid w:val="00AC3B5D"/>
    <w:rsid w:val="00AC4556"/>
    <w:rsid w:val="00AC5467"/>
    <w:rsid w:val="00AE6033"/>
    <w:rsid w:val="00AF1395"/>
    <w:rsid w:val="00B0126B"/>
    <w:rsid w:val="00B03257"/>
    <w:rsid w:val="00B0591E"/>
    <w:rsid w:val="00B070EB"/>
    <w:rsid w:val="00B112F1"/>
    <w:rsid w:val="00B113B5"/>
    <w:rsid w:val="00B17B94"/>
    <w:rsid w:val="00B20AFD"/>
    <w:rsid w:val="00B64143"/>
    <w:rsid w:val="00B75A4D"/>
    <w:rsid w:val="00B80185"/>
    <w:rsid w:val="00B82877"/>
    <w:rsid w:val="00B8512C"/>
    <w:rsid w:val="00BB40AA"/>
    <w:rsid w:val="00BD642D"/>
    <w:rsid w:val="00BE0650"/>
    <w:rsid w:val="00BF2D42"/>
    <w:rsid w:val="00BF3901"/>
    <w:rsid w:val="00BF4F96"/>
    <w:rsid w:val="00BF6CCE"/>
    <w:rsid w:val="00C018EF"/>
    <w:rsid w:val="00C1777D"/>
    <w:rsid w:val="00C30959"/>
    <w:rsid w:val="00C30B89"/>
    <w:rsid w:val="00C30DF6"/>
    <w:rsid w:val="00C522D5"/>
    <w:rsid w:val="00C5531B"/>
    <w:rsid w:val="00C60F70"/>
    <w:rsid w:val="00C611D1"/>
    <w:rsid w:val="00C72A66"/>
    <w:rsid w:val="00C750D4"/>
    <w:rsid w:val="00C81B9D"/>
    <w:rsid w:val="00C83B2D"/>
    <w:rsid w:val="00C87892"/>
    <w:rsid w:val="00C96489"/>
    <w:rsid w:val="00C97CAE"/>
    <w:rsid w:val="00CA08B1"/>
    <w:rsid w:val="00CB0629"/>
    <w:rsid w:val="00CB162C"/>
    <w:rsid w:val="00CB18C1"/>
    <w:rsid w:val="00CD37C6"/>
    <w:rsid w:val="00CE7A1E"/>
    <w:rsid w:val="00CF1AE6"/>
    <w:rsid w:val="00CF6D24"/>
    <w:rsid w:val="00D13168"/>
    <w:rsid w:val="00D15AAC"/>
    <w:rsid w:val="00D168D1"/>
    <w:rsid w:val="00D23196"/>
    <w:rsid w:val="00D23BA5"/>
    <w:rsid w:val="00D2549A"/>
    <w:rsid w:val="00D275DE"/>
    <w:rsid w:val="00D356EA"/>
    <w:rsid w:val="00D3763A"/>
    <w:rsid w:val="00D47423"/>
    <w:rsid w:val="00D62B30"/>
    <w:rsid w:val="00D81528"/>
    <w:rsid w:val="00D86931"/>
    <w:rsid w:val="00D94224"/>
    <w:rsid w:val="00D9495A"/>
    <w:rsid w:val="00DA4E0B"/>
    <w:rsid w:val="00DB28F0"/>
    <w:rsid w:val="00DB4D9F"/>
    <w:rsid w:val="00DB639C"/>
    <w:rsid w:val="00DB79B3"/>
    <w:rsid w:val="00DC47AB"/>
    <w:rsid w:val="00DC52C8"/>
    <w:rsid w:val="00DD1008"/>
    <w:rsid w:val="00DD2EF4"/>
    <w:rsid w:val="00DD7F9E"/>
    <w:rsid w:val="00DF2B49"/>
    <w:rsid w:val="00E1090D"/>
    <w:rsid w:val="00E26F0F"/>
    <w:rsid w:val="00E43896"/>
    <w:rsid w:val="00E520D0"/>
    <w:rsid w:val="00E5599F"/>
    <w:rsid w:val="00E57D3C"/>
    <w:rsid w:val="00E97399"/>
    <w:rsid w:val="00EB0A0A"/>
    <w:rsid w:val="00EB12E8"/>
    <w:rsid w:val="00ED2C7E"/>
    <w:rsid w:val="00ED39C6"/>
    <w:rsid w:val="00EE3C27"/>
    <w:rsid w:val="00EE4B4A"/>
    <w:rsid w:val="00F026DF"/>
    <w:rsid w:val="00F05E9A"/>
    <w:rsid w:val="00F40DB3"/>
    <w:rsid w:val="00F60F90"/>
    <w:rsid w:val="00F62CAF"/>
    <w:rsid w:val="00F67314"/>
    <w:rsid w:val="00F67370"/>
    <w:rsid w:val="00F7487B"/>
    <w:rsid w:val="00F74FA7"/>
    <w:rsid w:val="00F91A2E"/>
    <w:rsid w:val="00F96AC1"/>
    <w:rsid w:val="00FA13FC"/>
    <w:rsid w:val="00FA1CE8"/>
    <w:rsid w:val="00FB534F"/>
    <w:rsid w:val="00FC4AFB"/>
    <w:rsid w:val="00FC5BA7"/>
    <w:rsid w:val="00FD385E"/>
    <w:rsid w:val="00FD4748"/>
    <w:rsid w:val="00FD5FDD"/>
    <w:rsid w:val="00FD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FB618"/>
  <w15:docId w15:val="{4516CB54-040A-4940-8915-1EF0AC05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8512C"/>
    <w:pPr>
      <w:keepNext/>
      <w:tabs>
        <w:tab w:val="left" w:pos="288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5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5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12C"/>
  </w:style>
  <w:style w:type="paragraph" w:styleId="Footer">
    <w:name w:val="footer"/>
    <w:basedOn w:val="Normal"/>
    <w:link w:val="FooterChar"/>
    <w:uiPriority w:val="99"/>
    <w:unhideWhenUsed/>
    <w:rsid w:val="00B85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12C"/>
  </w:style>
  <w:style w:type="paragraph" w:styleId="BalloonText">
    <w:name w:val="Balloon Text"/>
    <w:basedOn w:val="Normal"/>
    <w:link w:val="BalloonTextChar"/>
    <w:uiPriority w:val="99"/>
    <w:semiHidden/>
    <w:unhideWhenUsed/>
    <w:rsid w:val="00B85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1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8512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Indents">
    <w:name w:val="Indents"/>
    <w:basedOn w:val="Normal"/>
    <w:rsid w:val="00B8512C"/>
    <w:pPr>
      <w:spacing w:after="0" w:line="240" w:lineRule="auto"/>
      <w:ind w:left="432" w:hanging="43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Text">
    <w:name w:val="Default Text"/>
    <w:basedOn w:val="Normal"/>
    <w:rsid w:val="00B851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D04CC"/>
    <w:pPr>
      <w:ind w:left="720"/>
      <w:contextualSpacing/>
    </w:pPr>
    <w:rPr>
      <w:rFonts w:ascii="Arial" w:eastAsia="Arial" w:hAnsi="Arial" w:cs="Times New Roman"/>
    </w:rPr>
  </w:style>
  <w:style w:type="paragraph" w:styleId="NoSpacing">
    <w:name w:val="No Spacing"/>
    <w:uiPriority w:val="1"/>
    <w:qFormat/>
    <w:rsid w:val="004A04B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055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55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55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5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5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5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92720FFB38F4696D7484323B857CD" ma:contentTypeVersion="17" ma:contentTypeDescription="Create a new document." ma:contentTypeScope="" ma:versionID="8a3abc6024fc6e2174265399f7dbdfd4">
  <xsd:schema xmlns:xsd="http://www.w3.org/2001/XMLSchema" xmlns:xs="http://www.w3.org/2001/XMLSchema" xmlns:p="http://schemas.microsoft.com/office/2006/metadata/properties" xmlns:ns2="733d3e37-2a17-498e-a00f-da69d6d24b28" xmlns:ns3="7e19c16d-00cb-4f44-b0b1-864c04f73bfe" targetNamespace="http://schemas.microsoft.com/office/2006/metadata/properties" ma:root="true" ma:fieldsID="5c41804ca6b9d2db5b073047a56e3866" ns2:_="" ns3:_="">
    <xsd:import namespace="733d3e37-2a17-498e-a00f-da69d6d24b28"/>
    <xsd:import namespace="7e19c16d-00cb-4f44-b0b1-864c04f73b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3e37-2a17-498e-a00f-da69d6d24b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9f03dc-49f4-445e-8199-958552d215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9c16d-00cb-4f44-b0b1-864c04f73bf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8cda4f9-65a1-47c4-ac79-bcd0a4a97f45}" ma:internalName="TaxCatchAll" ma:showField="CatchAllData" ma:web="7e19c16d-00cb-4f44-b0b1-864c04f73b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19c16d-00cb-4f44-b0b1-864c04f73bfe" xsi:nil="true"/>
    <lcf76f155ced4ddcb4097134ff3c332f xmlns="733d3e37-2a17-498e-a00f-da69d6d24b2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7B037-3982-4773-B7CF-E99DC0F87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3d3e37-2a17-498e-a00f-da69d6d24b28"/>
    <ds:schemaRef ds:uri="7e19c16d-00cb-4f44-b0b1-864c04f73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6B7086-A633-45AD-B157-F13526CCCB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595347-EEEF-4461-97EC-CC87726AE3C2}">
  <ds:schemaRefs>
    <ds:schemaRef ds:uri="http://schemas.microsoft.com/office/2006/metadata/properties"/>
    <ds:schemaRef ds:uri="http://schemas.microsoft.com/office/infopath/2007/PartnerControls"/>
    <ds:schemaRef ds:uri="7e19c16d-00cb-4f44-b0b1-864c04f73bfe"/>
    <ds:schemaRef ds:uri="733d3e37-2a17-498e-a00f-da69d6d24b28"/>
  </ds:schemaRefs>
</ds:datastoreItem>
</file>

<file path=customXml/itemProps4.xml><?xml version="1.0" encoding="utf-8"?>
<ds:datastoreItem xmlns:ds="http://schemas.openxmlformats.org/officeDocument/2006/customXml" ds:itemID="{45034430-41C4-4EB8-8DB7-6B00766A1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3472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SeeAbility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Birs</dc:creator>
  <cp:lastModifiedBy>Farah Munir</cp:lastModifiedBy>
  <cp:revision>2</cp:revision>
  <cp:lastPrinted>2017-10-03T11:05:00Z</cp:lastPrinted>
  <dcterms:created xsi:type="dcterms:W3CDTF">2025-06-19T14:31:00Z</dcterms:created>
  <dcterms:modified xsi:type="dcterms:W3CDTF">2025-06-19T14:31:00Z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0x0101001E792720FFB38F4696D7484323B857CD</vt:lpwstr>
  </property>
  <property fmtid="{D5CDD505-2E9C-101B-9397-08002B2CF9AE}" pid="3" name="Order">
    <vt:r8>1886400</vt:r8>
  </property>
</Properties>
</file>